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يؤثر توزيع الأراضي بشكل كبير على التنمية الاقتصادية لأي بلد.</w:t>
      </w:r>
    </w:p>
    <w:p>
      <w:pPr/>
      <w:r>
        <w:rPr/>
        <w:t xml:space="preserve">  تُظهر البيانات المقدمة في الجدول توزيع الأراضي كنسبة مئوية من المراعي والغابات والأراضي الزراعية وسكان العالم.</w:t>
      </w:r>
    </w:p>
    <w:p>
      <w:pPr/>
      <w:r>
        <w:rPr>
          <w:shd w:val="clear" w:fill="eeee80"/>
        </w:rPr>
        <w:t xml:space="preserve">  يمكن استخدام هذه البيانات لتحليل تأثير توزيع الأراضي على التنمية الاقتصادية.</w:t>
      </w:r>
    </w:p>
    <w:p>
      <w:pPr/>
      <w:r>
        <w:rPr>
          <w:shd w:val="clear" w:fill="eeee80"/>
        </w:rPr>
        <w:t xml:space="preserve"> يمكن أن يؤثر توزيع الأراضي على الإنتاج الزراعي.</w:t>
      </w:r>
    </w:p>
    <w:p>
      <w:pPr/>
      <w:r>
        <w:rPr/>
        <w:t xml:space="preserve">  تعتبر الأراضي المزروعة ضرورية لإنتاج الغذاء، الذي يعد عاملاً رئيسياً للتنمية الاقتصادية.</w:t>
      </w:r>
    </w:p>
    <w:p>
      <w:pPr/>
      <w:r>
        <w:rPr>
          <w:shd w:val="clear" w:fill="eeee80"/>
        </w:rPr>
        <w:t xml:space="preserve">  تميل البلدان التي تحتوي على نسبة كبيرة من الأراضي المزروعة إلى تحقيق إنتاج زراعي أعلى،</w:t>
      </w:r>
    </w:p>
    <w:p>
      <w:pPr/>
      <w:r>
        <w:rPr>
          <w:shd w:val="clear" w:fill="eeee80"/>
        </w:rPr>
        <w:t xml:space="preserve"> مما قد يؤدي إلى نمو اقتصادي أقوى.</w:t>
      </w:r>
    </w:p>
    <w:p>
      <w:pPr/>
      <w:r>
        <w:rPr/>
        <w:t xml:space="preserve"> ومن ثم فإن توزيع الأراضي قد يؤثر أيضاً على صناعة التعدين.</w:t>
      </w:r>
    </w:p>
    <w:p>
      <w:pPr/>
      <w:r>
        <w:rPr>
          <w:shd w:val="clear" w:fill="eeee80"/>
        </w:rPr>
        <w:t xml:space="preserve">  يمكن أن تحتوي المراعي والغابات على موارد طبيعية قيمة،</w:t>
      </w:r>
    </w:p>
    <w:p>
      <w:pPr/>
      <w:r>
        <w:rPr>
          <w:shd w:val="clear" w:fill="eeee80"/>
        </w:rPr>
        <w:t xml:space="preserve">  إن استغلال هذه الموارد يمكن أن يولد إيرادات كبيرة للدول،</w:t>
      </w:r>
    </w:p>
    <w:p>
      <w:pPr/>
      <w:r>
        <w:rPr/>
        <w:t xml:space="preserve"> وبالإضافة إلى ذلك،</w:t>
      </w:r>
    </w:p>
    <w:p>
      <w:pPr/>
      <w:r>
        <w:rPr>
          <w:shd w:val="clear" w:fill="eeee80"/>
        </w:rPr>
        <w:t xml:space="preserve"> فإن توزيع الأراضي يمكن أن يؤثر أيضاً على السياحة.</w:t>
      </w:r>
    </w:p>
    <w:p>
      <w:pPr/>
      <w:r>
        <w:rPr/>
        <w:t xml:space="preserve">  يمكن للبلدان التي تحتوي على نسبة كبيرة من الأراضي المزروعة والغابات أن تجذب السياح بجمالها الطبيعي وأنشطتها الخارجية.</w:t>
      </w:r>
    </w:p>
    <w:p>
      <w:pPr/>
      <w:r>
        <w:rPr>
          <w:shd w:val="clear" w:fill="eeee80"/>
        </w:rPr>
        <w:t xml:space="preserve">  ويمكن أن يؤدي هذا إلى توليد إيرادات إضافية للدول والمساهمة في تنميتها الاقتصادية.</w:t>
      </w:r>
    </w:p>
    <w:p>
      <w:pPr/>
      <w:r>
        <w:rPr>
          <w:shd w:val="clear" w:fill="eeee80"/>
        </w:rPr>
        <w:t xml:space="preserve"> يمكن أن يكون لتوزيع الأراضي تأثير كبير على التنمية الاقتصادية لبلد ما.</w:t>
      </w:r>
    </w:p>
    <w:p>
      <w:pPr/>
      <w:r>
        <w:rPr/>
        <w:t xml:space="preserve">  تميل البلدان التي تتمتع بتوزيع ملائم للأراضي، مع وجود نسبة كبيرة من الأراضي المزروعة والموارد الطبيعية،</w:t>
      </w:r>
    </w:p>
    <w:p>
      <w:pPr/>
      <w:r>
        <w:rPr>
          <w:shd w:val="clear" w:fill="eeee80"/>
        </w:rPr>
        <w:t xml:space="preserve"> إلى تحقيق نمو اقتصادي أقوى.</w:t>
      </w:r>
    </w:p>
    <w:p>
      <w:pPr/>
      <w:r>
        <w:rPr>
          <w:shd w:val="clear" w:fill="eeee80"/>
        </w:rPr>
        <w:t xml:space="preserve">  ومن المهم بالتالي أن تأخذ البلدان توزيع الأراضي في الاعتبار عند التخطيط لتنميتها الاقتصادية.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2026-09-01T15:14:21+00:00</dcterms:created>
  <dcterms:modified xsi:type="dcterms:W3CDTF">2026-09-01T15:14:21+00:00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