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عليها نقود الودائع او النقود الكتابية ،  وتعتبر أهم انواع النقود لانها تمثل وسيلة هامة للدفع كما تشكل نسبة مرتفعة من اجمالي النقود المتداولة في الدول ذات الانظمة المصرفية الحديثة ،  وتتشكل هذه النقود من خلال ايداع الافراد أموالهم لدى المصارف التجارية ، عندما يقوم المصرف بقبول هذه الودائع  فان النقود الاعتمادية تتحول الى نقود ودائع وبنفس القيمة فلا يحصل أي تغيير في كمية النقود في التداول لان المودع كما تم ذكره سابقا يستطيع أن يسحب اي مبلغ منها ويحوله الى عمله في اي وقت يشاء باستخدام الشيكات والتي عن بموجبها يطلب المودع من المصرف ان يدفع مبلغا من المال لحامل الشيك او لشخص اخر ،  وقد وجدت المصارف التجارية أن غالبية المودعين لا يقومون بسحب جميع ودائعهم في نفس الفترة مما يشكل لدى المصارف نقودا فائضة في خزائنها ،  كما أنها لا تتمتع بالقبول العام في التداول ،                وتختلف الودائع الرئيسية عن الودائع المشتركة من حيث :   الودائع الرئيسية تنشا من الايداع الفعلي للنقود بينما المشتقة من خلال منح القروض و شراء الاوراق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