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خصائص التخطيط من حد فهمى .</w:t>
      </w:r>
    </w:p>
    <w:p>
      <w:pPr/>
      <w:r>
        <w:rPr>
          <w:shd w:val="clear" w:fill="eeee80"/>
        </w:rPr>
        <w:t xml:space="preserve">إنه لازم يتميز بتضمنه الاتى.</w:t>
      </w:r>
    </w:p>
    <w:p>
      <w:pPr/>
      <w:r>
        <w:rPr>
          <w:shd w:val="clear" w:fill="eeee80"/>
        </w:rPr>
        <w:t xml:space="preserve">احتوائه على خطة ممنهجة إداريا وتنفيذيا وزمنيا.</w:t>
      </w:r>
    </w:p>
    <w:p>
      <w:pPr/>
      <w:r>
        <w:rPr/>
        <w:t xml:space="preserve">توافر الموارد والامكانيات سواء الإدارية أو البشرية او المالية .</w:t>
      </w:r>
    </w:p>
    <w:p>
      <w:pPr/>
      <w:r>
        <w:rPr>
          <w:shd w:val="clear" w:fill="eeee80"/>
        </w:rPr>
        <w:t xml:space="preserve">أن تكون الخطة ملائمة الإمكانيات وتجدى بالاهداف المرغوبة</w:t>
      </w:r>
    </w:p>
    <w:p>
      <w:pPr/>
      <w:r>
        <w:rPr>
          <w:shd w:val="clear" w:fill="eeee80"/>
        </w:rPr>
        <w:t xml:space="preserve">يحتوي علي رؤية وهدف </w:t>
      </w:r>
    </w:p>
    <w:p>
      <w:pPr/>
      <w:r>
        <w:rPr>
          <w:shd w:val="clear" w:fill="eeee80"/>
        </w:rPr>
        <w:t xml:space="preserve">خطة ممنهجة متغيرة مع متغيرات محيطة(المرونة)</w:t>
      </w:r>
    </w:p>
    <w:p>
      <w:pPr/>
      <w:r>
        <w:rPr>
          <w:shd w:val="clear" w:fill="eeee80"/>
        </w:rPr>
        <w:t xml:space="preserve">الوصول للاهداف المرجوة فى وقت قصير عدم اهدار الوقت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2026-09-08T12:08:02+00:00</dcterms:created>
  <dcterms:modified xsi:type="dcterms:W3CDTF">2026-09-08T12:08:02+00:00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