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الجليكوزامينوجليكان (GAGs) عبارة عن عديدات السكاريد غير المتفرعة التي تتكون من ثنائيات السكاريد المتكررة من السكر الأميني وحمض اليورونيك،</w:t>
      </w:r>
    </w:p>
    <w:p>
      <w:pPr/>
      <w:r>
        <w:rPr>
          <w:shd w:val="clear" w:fill="eeee80"/>
        </w:rPr>
        <w:t xml:space="preserve"> وعادة ما يتم استبدالها ببعض مجموعات الكبريتات.</w:t>
      </w:r>
    </w:p>
    <w:p>
      <w:pPr/>
      <w:r>
        <w:rPr>
          <w:shd w:val="clear" w:fill="eeee80"/>
        </w:rPr>
        <w:t xml:space="preserve"> GAGs هي مكونات البروتيوغليكان،</w:t>
      </w:r>
    </w:p>
    <w:p>
      <w:pPr/>
      <w:r>
        <w:rPr/>
        <w:t xml:space="preserve"> التي تحتوي على قلب بروتيني تضاف إليه سلاسل GAG في جهاز جولجي قبل الإفراز. قد يحمل جزيء واحد من البروتيوغليكان أكثر من نوع واحد من سلسلة GAG.</w:t>
      </w:r>
    </w:p>
    <w:p>
      <w:pPr/>
      <w:r>
        <w:rPr>
          <w:shd w:val="clear" w:fill="eeee80"/>
        </w:rPr>
        <w:t xml:space="preserve"> تحتوي الكمامات على شحنة سالبة عالية ويمكن لكمية صغيرة منها أن تحول كمية كبيرة من الماء إلى مادة هلامية.</w:t>
      </w:r>
    </w:p>
    <w:p>
      <w:pPr/>
      <w:r>
        <w:rPr>
          <w:shd w:val="clear" w:fill="eeee80"/>
        </w:rPr>
        <w:t xml:space="preserve"> والتي يحتوي كل منها على مكونات مختلفة من السكريات،</w:t>
      </w:r>
    </w:p>
    <w:p>
      <w:pPr/>
      <w:r>
        <w:rPr>
          <w:shd w:val="clear" w:fill="eeee80"/>
        </w:rPr>
        <w:t xml:space="preserve"> هي كبريتات الهيباران وكبريتات الكوندرويتين وكبريتات الكيراتان.</w:t>
      </w:r>
    </w:p>
    <w:p>
      <w:pPr/>
      <w:r>
        <w:rPr/>
        <w:t xml:space="preserve"> المرتبطة ارتباطًا وثيقًا بالهيبارين المضاد للتخثر، مهمة بشكل خاص لإشارات الخلايا حيث أنها مطلوبة لتقديم عوامل النمو المختلفة، يختلف حمض الهيالورونيك عن GAGs الأخرى لأنه موجود بشكل حر، وهو يتكون من ثنائيات السكاريد المتكررة من حمض الجلوكورونيك وN-أسيتيل الجلوكوزامين، يتم تصنيعه بواسطة الإنزيمات الموجودة على سطح الخلية ويوجد بكثرة في الأجنة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2026-10-27T06:45:54+00:00</dcterms:created>
  <dcterms:modified xsi:type="dcterms:W3CDTF">2026-10-27T06:45:54+00:00</dcterms:modified>
</cp:coreProperties>
</file>

<file path=docProps/custom.xml><?xml version="1.0" encoding="utf-8"?>
<Properties xmlns="http://schemas.openxmlformats.org/officeDocument/2006/custom-properties" xmlns:vt="http://schemas.openxmlformats.org/officeDocument/2006/docPropsVTypes"/>
</file>