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في العقدين األخيرين من القرن العشرين مشاكل بيئية شملت كل بقاع العالم،</w:t>
      </w:r>
    </w:p>
    <w:p>
      <w:pPr/>
      <w:r>
        <w:rPr>
          <w:shd w:val="clear" w:fill="eeee80"/>
        </w:rPr>
        <w:t xml:space="preserve"> تمثلت في مشكلة انحسار طبقة األوزون وما نجم عنه من تغيير في المناخ،</w:t>
      </w:r>
    </w:p>
    <w:p>
      <w:pPr/>
      <w:r>
        <w:rPr/>
        <w:t xml:space="preserve"> بسبب تراكم الملوثات في الهواء والماء مما تسبب في انتشار عدة أمراض في صفوف الصغار والكبار،</w:t>
      </w:r>
    </w:p>
    <w:p>
      <w:pPr/>
      <w:r>
        <w:rPr>
          <w:shd w:val="clear" w:fill="eeee80"/>
        </w:rPr>
        <w:t xml:space="preserve"> وللحد من خطورة هذه الظاهرة والحفاظ على البيئة لألجيال القادمة،</w:t>
      </w:r>
    </w:p>
    <w:p>
      <w:pPr/>
      <w:r>
        <w:rPr/>
        <w:t xml:space="preserve"> ال يجب أن نكتفي بسن قوانين،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2026-10-31T07:08:36+00:00</dcterms:created>
  <dcterms:modified xsi:type="dcterms:W3CDTF">2026-10-31T07:08:36+00:00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