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كان أبو جهل لقي حكيم بن خويلد معه غلام يحمل قمحاً،</w:t>
      </w:r>
    </w:p>
    <w:p>
      <w:pPr/>
      <w:r>
        <w:rPr>
          <w:shd w:val="clear" w:fill="eeee80"/>
        </w:rPr>
        <w:t xml:space="preserve">يريد به عمته خديجه بنت خويلد ،</w:t>
      </w:r>
    </w:p>
    <w:p>
      <w:pPr/>
      <w:r>
        <w:rPr/>
        <w:t xml:space="preserve">وهي عند رسول الله صلى الله عليه وسلم،</w:t>
      </w:r>
    </w:p>
    <w:p>
      <w:pPr/>
      <w:r>
        <w:rPr>
          <w:shd w:val="clear" w:fill="eeee80"/>
        </w:rPr>
        <w:t xml:space="preserve">وقال:أتذهب بالطعام إلى بني هاشم ؟!والله،</w:t>
      </w:r>
    </w:p>
    <w:p>
      <w:pPr/>
      <w:r>
        <w:rPr>
          <w:shd w:val="clear" w:fill="eeee80"/>
        </w:rPr>
        <w:t xml:space="preserve"> لا تذهب أنت وطعامك حتى افضحك في مكه .</w:t>
      </w:r>
    </w:p>
    <w:p>
      <w:pPr/>
      <w:r>
        <w:rPr>
          <w:shd w:val="clear" w:fill="eeee80"/>
        </w:rPr>
        <w:t xml:space="preserve">فجاءه أبو البختري بن هشام،</w:t>
      </w:r>
    </w:p>
    <w:p>
      <w:pPr/>
      <w:r>
        <w:rPr/>
        <w:t xml:space="preserve"> فقال:ما لك وله ؟ فقال:يحمل الطعام إلى بني هاشم.</w:t>
      </w:r>
    </w:p>
    <w:p>
      <w:pPr/>
      <w:r>
        <w:rPr>
          <w:shd w:val="clear" w:fill="eeee80"/>
        </w:rPr>
        <w:t xml:space="preserve"> فقال له أبو البختري:طعام كان لعمته عنده ،</w:t>
      </w:r>
    </w:p>
    <w:p>
      <w:pPr/>
      <w:r>
        <w:rPr>
          <w:shd w:val="clear" w:fill="eeee80"/>
        </w:rPr>
        <w:t xml:space="preserve">أتمنعه أن يأتيها بطعامها؟!خل سبيل الرجل.</w:t>
      </w:r>
    </w:p>
    <w:p>
      <w:pPr/>
      <w:r>
        <w:rPr/>
        <w:t xml:space="preserve"> قال:فأبى أبو جهل ،فأخذ له أبو البختري لحى بعير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2026-10-13T06:45:34+00:00</dcterms:created>
  <dcterms:modified xsi:type="dcterms:W3CDTF">2026-10-13T06:45:34+00:00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