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تحديد اهم الخدمات المالية المقدمة من بنك الراجحي للعملاء :منتج الحسابات الافتراضية يساعدك لتسهيل عمليات التحصيل وتحسين التسوية المباشرة للمستحقات.</w:t>
      </w:r>
    </w:p>
    <w:p>
      <w:pPr/>
      <w:r>
        <w:rPr>
          <w:shd w:val="clear" w:fill="eeee80"/>
        </w:rPr>
        <w:t xml:space="preserve">خدمة الحسابات الافتراضية هي أحد الحلول المبتكرة لإدارة عمليات التحصيل وموازنة الحسابات بكل سهولة وإتقان.</w:t>
      </w:r>
    </w:p>
    <w:p>
      <w:pPr/>
      <w:r>
        <w:rPr/>
        <w:t xml:space="preserve"> حيث يتمكن العميل من إنشاء العديد من الحسابات الافتراضية، وربطها بحساب الشركة التجميعي، وتخصيصها لعملائه لسهولة متابعة ومطابقة المبالغ الواردة إلى حساب الشركة التجميعي.</w:t>
      </w:r>
    </w:p>
    <w:p>
      <w:pPr/>
      <w:r>
        <w:rPr>
          <w:shd w:val="clear" w:fill="eeee80"/>
        </w:rPr>
        <w:t xml:space="preserve">المصرفية على عتبة أبوابكم من خلال توفير خدمة تحصيل الأموال من موقعك في الأيام والأوقات المناسبة لك.</w:t>
      </w:r>
    </w:p>
    <w:p>
      <w:pPr/>
      <w:r>
        <w:rPr>
          <w:shd w:val="clear" w:fill="eeee80"/>
        </w:rPr>
        <w:t xml:space="preserve">خدمة نقل الأموال توفر لعملاء المصرف وسيلة آمنة وملائمة لنقل المبالغ النقدية المتواجدة في مواقع العميل إلى المصرف بشكل دوري وبجدول زمني مرن يتوافق مع احتياجات العملاء،</w:t>
      </w:r>
    </w:p>
    <w:p>
      <w:pPr/>
      <w:r>
        <w:rPr/>
        <w:t xml:space="preserve"> ضمن أقصى إجراءات الحماية المتبعة لنقل الأموال.خدمة الحسم المباشر هي وسيلة سريعة وسهلة وآمنة لتحصيل المدفوعات الدورية (مثل الفواتير والأقساط والاشتراكات وما إلى ذلك) لعملاء الشركات لإدارة تحصيل المبالغ الدورية من عملائهم,</w:t>
      </w:r>
    </w:p>
    <w:p>
      <w:pPr/>
      <w:r>
        <w:rPr>
          <w:shd w:val="clear" w:fill="eeee80"/>
        </w:rPr>
        <w:t xml:space="preserve"> تُستخدم خدمات الحسم المباشر في جميع أنحاء العالم ويتم الاعتراف بها كواحدة من أكثر الطرق فعالية وكفاءة في معالجة وتحصيل المدفوعات الدورية.</w:t>
      </w:r>
    </w:p>
    <w:p>
      <w:pPr/>
      <w:r>
        <w:rPr>
          <w:shd w:val="clear" w:fill="eeee80"/>
        </w:rPr>
        <w:t xml:space="preserve">تهدف خدمة عضوية المقاصة العامة إلى مساعدة شركات الوساطة في إدارة المخاطر والضمانات المتعلقة بعمليات التداول.</w:t>
      </w:r>
    </w:p>
    <w:p>
      <w:pPr/>
      <w:r>
        <w:rPr>
          <w:shd w:val="clear" w:fill="eeee80"/>
        </w:rPr>
        <w:t xml:space="preserve">عضوية المقاصة العامة هي خدمة مقدمة من قبل مصرف الراجحي حيث يتم من خلالها مساعدة شركات الوساطة في إدارة المخاطر والضمانات المتعلقة بعمليات التداول في الأسواق العامة،</w:t>
      </w:r>
    </w:p>
    <w:p>
      <w:pPr/>
      <w:r>
        <w:rPr>
          <w:shd w:val="clear" w:fill="eeee80"/>
        </w:rPr>
        <w:t xml:space="preserve"> حيث يقوم المصرف نيابة عن الوسيط بإستيفاء متطلبات السوق فيما يخص رؤوس الأموال وإدارة العمليات التقنية والتشغيلية بالإضافة إلى إدارة المخاطر للتأكد بأن عمليات التداول الخاصة بالوسيط يتم إنشاء طلبات التداول وبناء سجل الأوامر،</w:t>
      </w:r>
    </w:p>
    <w:p>
      <w:pPr/>
      <w:r>
        <w:rPr/>
        <w:t xml:space="preserve">بطاقة الأعمال مسبقة الدفع من مصرف الراجحي هي بطاقة مصممة لملاك المؤسسات الفردية، مرتبطة بالحساب الجاري لتلك المؤسسات. يتم اصدارها من قبل المالك وتعطى للموظفين لتسهيل ادارة نفقات الأعمال وغيرها من التكاليف. بدءاً من نفقات الأعمال اليومية إلى تكاليف السفر وغيرها.انشئ اتصالاً مباشرًا عبر الإنترنت من أنظمة المحاسبة في المنشاة إلى نظام مدفوعات الراجحي للوصول إلى معلومات الحسابات وكذلك تنفيذ العمليات المصرفية بأعلى معايير الأمان الدولي.من أحدث الحلول التي نقدمها للشركات والتي تعمل على إنشاء اتصال مباشر عبر الإنترنت ما بين النظام الخاص\المحاسبي بالشركة والنظام الداخلي لمصرف الراجحي لغرض الحصول على المعلومات بالإضافة إلى معالجة الحوالات بأعلى مقاييس الأمان العالمية.صممت قناة الأعمال خصيصاً للشركات التي تحتاج ربط مباشر لحساباتها،</w:t>
      </w:r>
    </w:p>
    <w:p>
      <w:pPr/>
      <w:r>
        <w:rPr>
          <w:shd w:val="clear" w:fill="eeee80"/>
        </w:rPr>
        <w:t xml:space="preserve"> وتقوم بمعالجة حجم كبير من الحوالات</w:t>
      </w:r>
    </w:p>
    <w:p>
      <w:pPr/>
      <w:r>
        <w:rPr>
          <w:shd w:val="clear" w:fill="eeee80"/>
        </w:rPr>
        <w:t xml:space="preserve">7-خدمة بطاقات الرواتب (حماية الأجور)</w:t>
      </w:r>
    </w:p>
    <w:p>
      <w:pPr/>
      <w:r>
        <w:rPr>
          <w:shd w:val="clear" w:fill="eeee80"/>
        </w:rPr>
        <w:t xml:space="preserve">صممت بطاقات الرواتب بشكل مثالي لتنظيم وإدارة كافة المتطلبات الرئيسية للرواتب بيسر وسهولة.</w:t>
      </w:r>
    </w:p>
    <w:p>
      <w:pPr/>
      <w:r>
        <w:rPr>
          <w:shd w:val="clear" w:fill="eeee80"/>
        </w:rPr>
        <w:t xml:space="preserve">صممت بطاقات الرواتب بمصرف الراجحي للتعامل مع كافة متطلبات الرواتب خاصة للشركات التي تقوم بمعالجة حجم كبير من مدفوعات الرواتب للموظفين التي تقل أو سوي رواتبهم عن 3,</w:t>
      </w:r>
    </w:p>
    <w:p>
      <w:pPr/>
      <w:r>
        <w:rPr>
          <w:shd w:val="clear" w:fill="eeee80"/>
        </w:rPr>
        <w:t xml:space="preserve">000 ريال سعودي مع إمكانية رفع هذه الرواتب بشكل شهري بالإضافة إلى إمكانية السحب من قبل الموظفين عن طريق شبكة مدى </w:t>
      </w:r>
    </w:p>
    <w:p>
      <w:pPr/>
      <w:r>
        <w:rPr/>
        <w:t xml:space="preserve">8-إدارة سيولة الشركاتهي أداة تستخدم لإدارة سيولة الأموال وتحديد مركز السيولة للشركات والتي تهدف إلى معرفة "قابلية الاستثمار". الحصول على رؤية واضحة للمركز المالي في الوقت الراهن والمتوقع مستقبلا. تعزيز الاستغلال الكامل للسيولة من خلال المركزية لآليات الخزينة الخاصة بالشركات.</w:t>
      </w:r>
    </w:p>
    <w:p>
      <w:pPr/>
      <w:r>
        <w:rPr>
          <w:shd w:val="clear" w:fill="eeee80"/>
        </w:rPr>
        <w:t xml:space="preserve">9-أجهزة إيداع النقد ATM</w:t>
      </w:r>
    </w:p>
    <w:p>
      <w:pPr/>
      <w:r>
        <w:rPr/>
        <w:t xml:space="preserve">قم بإيداع الأموال المحصلة مباشرة في حساباتك بكل راحة في مقر الشركة دون الحاجة لزيارة الفروع.توفر أجهزة إيداع النقد الحل الأمثل والأسرع والآمن لإيداع مبالغ النقد المجمّعة لحساب الشركة – لحظياً وعلى مدار الساعة - دون الحاجة لزيارة فروع مصرف الراجحي. حيث يتمكن العميل من إيداع النقد عن طريق أجهزة آمنة ومخصصة يتم تركيبها في مواقع العميل، تحت إشراف ومراقبة شاملة من المصرف، وباتباع أقصى درجات الحماية</w:t>
      </w:r>
    </w:p>
    <w:p>
      <w:pPr/>
      <w:r>
        <w:rPr>
          <w:shd w:val="clear" w:fill="eeee80"/>
        </w:rPr>
        <w:t xml:space="preserve">‎10-قناة سويفت لمجموعة المستخدمين المغلقة (MA-CUG) SWIFT</w:t>
      </w:r>
    </w:p>
    <w:p>
      <w:pPr/>
      <w:r>
        <w:rPr/>
        <w:t xml:space="preserve"> الخزينة، التقارير) من خلال التسجيل في شبكة سويفت للوصول إلى البنوك الأعضاء في الشبكة من خلال منصة تواصل قياسية واحدة بأعلى مقاييس الأمان.‎11-نقاط البيع‎نقدم لعملائنا هذه التقنية المتقدمة والحديثة التي ستتيح تمكين الهواتف الذكية وجعلها بمثابة أجهزة نقاط بيع آمنة وذلك من خلال استقبال المدفوعات عبرالتقنية اللا تلامسية NFC،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2026-09-16T07:07:36+00:00</dcterms:created>
  <dcterms:modified xsi:type="dcterms:W3CDTF">2026-09-16T07:07:36+00:00</dcterms:modified>
</cp:coreProperties>
</file>

<file path=docProps/custom.xml><?xml version="1.0" encoding="utf-8"?>
<Properties xmlns="http://schemas.openxmlformats.org/officeDocument/2006/custom-properties" xmlns:vt="http://schemas.openxmlformats.org/officeDocument/2006/docPropsVTypes"/>
</file>