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أسطورة بروميثيوس (بروكس) تحمل العديد من المواضيع الفلسفية المثيرة للنقاش.</w:t>
      </w:r>
    </w:p>
    <w:p>
      <w:pPr/>
      <w:r>
        <w:rPr>
          <w:shd w:val="clear" w:fill="eeee80"/>
        </w:rPr>
        <w:t xml:space="preserve"> إليك بعض المواضيع التي يمكن استكشافها:</w:t>
      </w:r>
    </w:p>
    <w:p>
      <w:pPr/>
      <w:r>
        <w:rPr>
          <w:shd w:val="clear" w:fill="eeee80"/>
        </w:rPr>
        <w:t xml:space="preserve">- *الصراع بين القوة الإلهية والرغبة البشرية:* بروميثيوس،</w:t>
      </w:r>
    </w:p>
    <w:p>
      <w:pPr/>
      <w:r>
        <w:rPr>
          <w:shd w:val="clear" w:fill="eeee80"/>
        </w:rPr>
        <w:t xml:space="preserve"> الذي سرق النار من الآلهة ومنحها للبشر،</w:t>
      </w:r>
    </w:p>
    <w:p>
      <w:pPr/>
      <w:r>
        <w:rPr>
          <w:shd w:val="clear" w:fill="eeee80"/>
        </w:rPr>
        <w:t xml:space="preserve"> يمثل التمرد على السلطة المطلقة.</w:t>
      </w:r>
    </w:p>
    <w:p>
      <w:pPr/>
      <w:r>
        <w:rPr>
          <w:shd w:val="clear" w:fill="eeee80"/>
        </w:rPr>
        <w:t xml:space="preserve"> هذا يثير تساؤلات حول حدود السلطة والحقوق الفردية.</w:t>
      </w:r>
    </w:p>
    <w:p>
      <w:pPr/>
      <w:r>
        <w:rPr>
          <w:shd w:val="clear" w:fill="eeee80"/>
        </w:rPr>
        <w:t xml:space="preserve"> هذا يطرح أسئلة حول العلاقة بين المعرفة والحرية.</w:t>
      </w:r>
    </w:p>
    <w:p>
      <w:pPr/>
      <w:r>
        <w:rPr>
          <w:shd w:val="clear" w:fill="eeee80"/>
        </w:rPr>
        <w:t xml:space="preserve">3. العقاب والعواقب:</w:t>
      </w:r>
    </w:p>
    <w:p>
      <w:pPr/>
      <w:r>
        <w:rPr>
          <w:shd w:val="clear" w:fill="eeee80"/>
        </w:rPr>
        <w:t xml:space="preserve"> هل كان العقاب عادلاً؟ وما هي العواقب الأخلاقية للتصرفات الجريئة؟</w:t>
      </w:r>
    </w:p>
    <w:p>
      <w:pPr/>
      <w:r>
        <w:rPr>
          <w:shd w:val="clear" w:fill="eeee80"/>
        </w:rPr>
        <w:t xml:space="preserve">4. الإنسانية والتضحية:</w:t>
      </w:r>
    </w:p>
    <w:p>
      <w:pPr/>
      <w:r>
        <w:rPr>
          <w:shd w:val="clear" w:fill="eeee80"/>
        </w:rPr>
        <w:t xml:space="preserve">- *التضحية من أجل الآخرين:* بروميثيوس ضحى بسلامته وسعادته من أجل مصلحة البشرية.</w:t>
      </w:r>
    </w:p>
    <w:p>
      <w:pPr/>
      <w:r>
        <w:rPr>
          <w:shd w:val="clear" w:fill="eeee80"/>
        </w:rPr>
        <w:t xml:space="preserve">5. الطبيعة البشرية والقدر:</w:t>
      </w:r>
    </w:p>
    <w:p>
      <w:pPr/>
      <w:r>
        <w:rPr>
          <w:shd w:val="clear" w:fill="eeee80"/>
        </w:rPr>
        <w:t xml:space="preserve">- *الصراع بين القدر والحرية الفردية:* أسطورة بروميثيوس تثير تساؤلات حول ما إذا كان البشر يملكون القدرة على تغيير قدرهم أو إذا كانوا مقيدين بقوى أكبر منهم.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2026-08-21T22:37:59+00:00</dcterms:created>
  <dcterms:modified xsi:type="dcterms:W3CDTF">2026-08-21T22:37:59+00:00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