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_________________________________</w:t>
      </w:r>
    </w:p>
    <w:p>
      <w:pPr/>
      <w:r>
        <w:rPr/>
        <w:t xml:space="preserve">_المبحث الثالث:  الاعوان الاقتصاديين والتدفقات الاقتصادية.سنتطرق في هذا المبحث لأصناف وانواع الاعوان الاقتصاديين مع شرح بسيط لكل نوع،</w:t>
      </w:r>
    </w:p>
    <w:p>
      <w:pPr/>
      <w:r>
        <w:rPr>
          <w:shd w:val="clear" w:fill="eeee80"/>
        </w:rPr>
        <w:t xml:space="preserve"> كما سنولج في هذا المبحث أيضا عن المعلومات المتعلقة بالتدفقات الاقتصادية وبالتحديد أنواعها والدورة الناتجة عنها وكل ذلك في المطالب الاتية:</w:t>
      </w:r>
    </w:p>
    <w:p>
      <w:pPr/>
      <w:r>
        <w:rPr>
          <w:shd w:val="clear" w:fill="eeee80"/>
        </w:rPr>
        <w:t xml:space="preserve">_المطلب الأول: تعريف الاعوان الاقتصاديين والتدفقات الاقتصادية:</w:t>
      </w:r>
    </w:p>
    <w:p>
      <w:pPr/>
      <w:r>
        <w:rPr/>
        <w:t xml:space="preserve">_أولا: تعريف الاعوان الاقتصاديين:هم الاشخاص الطبيعيين (الناس)أو المعنويين (المؤسسات) لهم تأثير على الحياة الاقتصادية حيث يمارسون النشاط الاقتصادي بطبيعة إنتاجية او استهلاكية او مبادلة.</w:t>
      </w:r>
    </w:p>
    <w:p>
      <w:pPr/>
      <w:r>
        <w:rPr>
          <w:shd w:val="clear" w:fill="eeee80"/>
        </w:rPr>
        <w:t xml:space="preserve">ونعرفه أيضا على أنه كل شخص طبيعي أو معنوي يزاول نشاطا إقتصاديا لكل عون من الأعوان الإقتصاديين نشاطا إقتصاديا يميزه عن بقية الأعوان ويسعى من خلاله إلى إشباع رغباته المختلفة من خلال تبادل الفائض مع بقية الأعوان فينتج عن هذه المبادلات التي تتم بين مختلف الأعوان الإقتصاديين دورة إقتصادية.</w:t>
      </w:r>
    </w:p>
    <w:p>
      <w:pPr/>
      <w:r>
        <w:rPr>
          <w:shd w:val="clear" w:fill="eeee80"/>
        </w:rPr>
        <w:t xml:space="preserve">إن المبادلات التي تتم بين الأعوان الإقتصاديينتمثل تدفقات إقتصادية سواء كانت تحتوي على تبادل سلع وخدمات أو تبادل أموال.</w:t>
      </w:r>
    </w:p>
    <w:p>
      <w:pPr/>
      <w:r>
        <w:rPr/>
        <w:t xml:space="preserve">_ثانيا: تعريف التدفقات الاقتصادية:وهي تتمثل في انتقال السلع والخدمات والاموال بين الأعوان الإقتصاديين،  كما تعرف على أنها تمثل حركة انتقال السلع والخدمات والاموال بين مختلف الأعوان الإقتصاديين وهي تأخذ بعين الاعتبار الوحدة النقدية،  وهو ناجم عن النشاط الاقتصادي. كما يمكن التعبير عنه بأنه حركة القيم الناجمة عن النشاط الاقتصادي.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2026-09-21T08:01:24+00:00</dcterms:created>
  <dcterms:modified xsi:type="dcterms:W3CDTF">2026-09-21T08:01:24+00:00</dcterms:modified>
</cp:coreProperties>
</file>

<file path=docProps/custom.xml><?xml version="1.0" encoding="utf-8"?>
<Properties xmlns="http://schemas.openxmlformats.org/officeDocument/2006/custom-properties" xmlns:vt="http://schemas.openxmlformats.org/officeDocument/2006/docPropsVTypes"/>
</file>