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فيشارك في مظاهر الاحتفال بهذا العيد كل شرائح المجتمع قاطبةً سواء كانوا داخل أو خارج الكويت تتزين ميادين وشوارع الكويت بأضواء الزينة، وتفتح الكويت أبراجها ومعالمها وأبوابها التاريخية والسياحية ترحيباً بالزوار، وتنشط فعاليات الاحتفال في كل محافظات الكويت .ومنذ ذلك التاريخ وتسعى دولة الكويت بخطى ثابتة نحو النهضة وتحقيق الرفاهية والعيش الكريم لمواطنيها، وتسعى بشكل دائم لكي تتحول لدولة عصرية متسلحة بالعلم والمعرفة،</w:t>
      </w:r>
    </w:p>
    <w:p>
      <w:pPr/>
      <w:r>
        <w:rPr>
          <w:shd w:val="clear" w:fill="eeee80"/>
        </w:rPr>
        <w:t xml:space="preserve"> تسعى دولة الكويت بالمساواة في الحقوق والواجبات بين مواطنيها،</w:t>
      </w:r>
    </w:p>
    <w:p>
      <w:pPr/>
      <w:r>
        <w:rPr/>
        <w:t xml:space="preserve"> بحيث شهدت بعد استقلالها تقدماً وتطوراً ملحوظ في جميع المجالات.لا يقتصر العيد الوطني على مشاركة المواطنين من خارج الكويت وداخله فقط بهذا العيد بل تتخلل قوات الجيش الكويتي العسكرية هذه الاحتفالات كما تشارك في عروض عسكرية حيث تشارك وحدات الجيش في جميع الأصعدة البرية والبحرية والجوية، كما تشارك أيضاً وزارة الداخلية والحرس الوطني وحرس الحدود والشرطة،</w:t>
      </w:r>
    </w:p>
    <w:p>
      <w:pPr/>
      <w:r>
        <w:rPr>
          <w:shd w:val="clear" w:fill="eeee80"/>
        </w:rPr>
        <w:t xml:space="preserve">تمتد احتفالات اليوم الوطني الكويت إلى دول الخليج التي تشارك دولة الكويت فرحتها كل عام فتقوم دول الخليج عقد الفعاليات والبرامج الإعلامية والحفلات الغنائية والألعاب النارية والفقرات التراثية الكويتية،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2026-10-03T08:08:21+00:00</dcterms:created>
  <dcterms:modified xsi:type="dcterms:W3CDTF">2026-10-03T08:08:21+00:00</dcterms:modified>
</cp:coreProperties>
</file>

<file path=docProps/custom.xml><?xml version="1.0" encoding="utf-8"?>
<Properties xmlns="http://schemas.openxmlformats.org/officeDocument/2006/custom-properties" xmlns:vt="http://schemas.openxmlformats.org/officeDocument/2006/docPropsVTypes"/>
</file>