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قانون العرض في السوق تعكس الطبيعة المعقدة للديناميات الاقتصادية،</w:t>
      </w:r>
    </w:p>
    <w:p>
      <w:pPr/>
      <w:r>
        <w:rPr>
          <w:shd w:val="clear" w:fill="eeee80"/>
        </w:rPr>
        <w:t xml:space="preserve"> حيث لا تتبع جميع الحالات القاعدة العامة التي تنص على أن العرض يزداد مع ارتفاع الأسعار.</w:t>
      </w:r>
    </w:p>
    <w:p>
      <w:pPr/>
      <w:r>
        <w:rPr>
          <w:shd w:val="clear" w:fill="eeee80"/>
        </w:rPr>
        <w:t xml:space="preserve"> من بين هذه الاستثناءات تجد السلع الفاخرة التي قد يكون الطلب عليها ثابتا أو متزايدًا بغض النظر عن ارتفاع الأسعار في مثل هذه الحالات،</w:t>
      </w:r>
    </w:p>
    <w:p>
      <w:pPr/>
      <w:r>
        <w:rPr>
          <w:shd w:val="clear" w:fill="eeee80"/>
        </w:rPr>
        <w:t xml:space="preserve"> تكون الشركات أكثر ميلاً لرفع الأسعار،</w:t>
      </w:r>
    </w:p>
    <w:p>
      <w:pPr/>
      <w:r>
        <w:rPr>
          <w:shd w:val="clear" w:fill="eeee80"/>
        </w:rPr>
        <w:t xml:space="preserve"> لكنها لا تزيد من كميات العرض بنفس النسبة،</w:t>
      </w:r>
    </w:p>
    <w:p>
      <w:pPr/>
      <w:r>
        <w:rPr>
          <w:shd w:val="clear" w:fill="eeee80"/>
        </w:rPr>
        <w:t xml:space="preserve"> حيث يعتبر المستهلكون هذه السلع رموزًا للرفاهية أو المكانة الاجتماعية.</w:t>
      </w:r>
    </w:p>
    <w:p>
      <w:pPr/>
      <w:r>
        <w:rPr>
          <w:shd w:val="clear" w:fill="eeee80"/>
        </w:rPr>
        <w:t xml:space="preserve"> فإن الظروف الاقتصادية المضطربة يمكن أن تؤدي إلى سيناريو مختلف تماما.</w:t>
      </w:r>
    </w:p>
    <w:p>
      <w:pPr/>
      <w:r>
        <w:rPr>
          <w:shd w:val="clear" w:fill="eeee80"/>
        </w:rPr>
        <w:t xml:space="preserve"> قد يرتفع سعر السلع بشكل كبير بسبب نقص العرض،</w:t>
      </w:r>
    </w:p>
    <w:p>
      <w:pPr/>
      <w:r>
        <w:rPr>
          <w:shd w:val="clear" w:fill="eeee80"/>
        </w:rPr>
        <w:t xml:space="preserve"> مما يؤدي إلى عدم توازن بين العرض والطلب المستهلكون نتيجة لذلك،</w:t>
      </w:r>
    </w:p>
    <w:p>
      <w:pPr/>
      <w:r>
        <w:rPr>
          <w:shd w:val="clear" w:fill="eeee80"/>
        </w:rPr>
        <w:t xml:space="preserve"> يتجهون إلى السوق السوداء للحصول على السلع المطلوبة،</w:t>
      </w:r>
    </w:p>
    <w:p>
      <w:pPr/>
      <w:r>
        <w:rPr>
          <w:shd w:val="clear" w:fill="eeee80"/>
        </w:rPr>
        <w:t xml:space="preserve"> مما يعزز الفكرة بأن السعر المرتفع قد لا يقابل زيادة في العرض الرسمي.</w:t>
      </w:r>
    </w:p>
    <w:p>
      <w:pPr/>
      <w:r>
        <w:rPr>
          <w:shd w:val="clear" w:fill="eeee80"/>
        </w:rPr>
        <w:t xml:space="preserve"> الأزمات والكوارث الطبيعية تلعب دورًا محوريا في تعطيل العرض.</w:t>
      </w:r>
    </w:p>
    <w:p>
      <w:pPr/>
      <w:r>
        <w:rPr>
          <w:shd w:val="clear" w:fill="eeee80"/>
        </w:rPr>
        <w:t xml:space="preserve"> فعندما تتعرض الشركات الأزمات مثل الزلازل أو الفيضانات،</w:t>
      </w:r>
    </w:p>
    <w:p>
      <w:pPr/>
      <w:r>
        <w:rPr>
          <w:shd w:val="clear" w:fill="eeee80"/>
        </w:rPr>
        <w:t xml:space="preserve"> تتأثر سلسلة الإمداد بشكل كبير،</w:t>
      </w:r>
    </w:p>
    <w:p>
      <w:pPr/>
      <w:r>
        <w:rPr>
          <w:shd w:val="clear" w:fill="eeee80"/>
        </w:rPr>
        <w:t xml:space="preserve"> مما يؤدي إلى تقليل العرض رغم أن الأسعار قد ترتفع نتيجة للطلب المتزايد في مثل هذه الحالات</w:t>
      </w:r>
    </w:p>
    <w:p>
      <w:pPr/>
      <w:r>
        <w:rPr>
          <w:shd w:val="clear" w:fill="eeee80"/>
        </w:rPr>
        <w:t xml:space="preserve">قد تجد الشركات نفسها غير قادرة على تلبية الطلب،</w:t>
      </w:r>
    </w:p>
    <w:p>
      <w:pPr/>
      <w:r>
        <w:rPr>
          <w:shd w:val="clear" w:fill="eeee80"/>
        </w:rPr>
        <w:t xml:space="preserve"> مثل زيادة أسعار المواد الخام أو الأجور،</w:t>
      </w:r>
    </w:p>
    <w:p>
      <w:pPr/>
      <w:r>
        <w:rPr>
          <w:shd w:val="clear" w:fill="eeee80"/>
        </w:rPr>
        <w:t xml:space="preserve"> تظهر هذه الاستثناءات أن هناك عوامل متعددة ومعقدة تؤثر على العرض بجانب السعر،</w:t>
      </w:r>
    </w:p>
    <w:p>
      <w:pPr/>
      <w:r>
        <w:rPr>
          <w:shd w:val="clear" w:fill="eeee80"/>
        </w:rPr>
        <w:t xml:space="preserve"> فإن دراسة هذه الاستثناءات تساعد في تقديم رؤية أعمق لكيفية عمل الأسواق،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2026-10-18T04:27:52+00:00</dcterms:created>
  <dcterms:modified xsi:type="dcterms:W3CDTF">2026-10-18T04:27:52+00:00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