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فتح القسمين الأوسط والشمالي من إيطالية</w:t>
      </w:r>
    </w:p>
    <w:p>
      <w:pPr/>
      <w:r>
        <w:rPr>
          <w:shd w:val="clear" w:fill="eeee80"/>
        </w:rPr>
        <w:t xml:space="preserve"> أما القسم الأوسط من إيطالية فقد بدأت رومه خطواها نحو أخضاعه وهي لا تزال بسبيل من سيطرتها على القسم الجنوبي .</w:t>
      </w:r>
    </w:p>
    <w:p>
      <w:pPr/>
      <w:r>
        <w:rPr>
          <w:shd w:val="clear" w:fill="eeee80"/>
        </w:rPr>
        <w:t xml:space="preserve"> وقد كانت أولى الخطوات في هذه السبيل هي إشتباك رومه فى عدد من الحروب مع مدن إقليم اتروريه Etruria نتيجة لمنازعات على الحدود بين رومه ومدن هذا الاقليم وقد انتهت هذه الحروب بسيطرة رومه على هذا الاقليم بسبب عدم تمكن مدنه من الوقوف فى جبهة واحدة حيث أصبحت رومه هي سيدة</w:t>
      </w:r>
    </w:p>
    <w:p>
      <w:pPr/>
      <w:r>
        <w:rPr>
          <w:shd w:val="clear" w:fill="eeee80"/>
        </w:rPr>
        <w:t xml:space="preserve">القسم الأوسط من إيطالية في ٢٦٥ ق.</w:t>
      </w:r>
    </w:p>
    <w:p>
      <w:pPr/>
      <w:r>
        <w:rPr>
          <w:shd w:val="clear" w:fill="eeee80"/>
        </w:rPr>
        <w:t xml:space="preserve">ثم جاء بعد هذا فتح رومه للقسم الشمالي من إيطالية على أثر هجوم قامت به القبائل الغالية على المنطقة الوسطى من شبه الجزيرة .</w:t>
      </w:r>
    </w:p>
    <w:p>
      <w:pPr/>
      <w:r>
        <w:rPr>
          <w:shd w:val="clear" w:fill="eeee80"/>
        </w:rPr>
        <w:t xml:space="preserve"> وردا على هذا الهجوم قام الرومان بهجوم مضاد أمتد خمس سنوات بين ۲۲٥ ،</w:t>
      </w:r>
    </w:p>
    <w:p>
      <w:pPr/>
      <w:r>
        <w:rPr>
          <w:shd w:val="clear" w:fill="eeee80"/>
        </w:rPr>
        <w:t xml:space="preserve"> ۲۰۰ قم خرجت منه رومه منتصرة بعد أن سحقت القوات الغالية المهاجمة .</w:t>
      </w:r>
    </w:p>
    <w:p>
      <w:pPr/>
      <w:r>
        <w:rPr>
          <w:shd w:val="clear" w:fill="eeee80"/>
        </w:rPr>
        <w:t xml:space="preserve">وقد جاء انتصارها نتيجة طبيعية لظرفين كانا في صالحها: أولهما أنها كانت إذ ذاك سيدة القسم الأكبر من إيطالية،</w:t>
      </w:r>
    </w:p>
    <w:p>
      <w:pPr/>
      <w:r>
        <w:rPr>
          <w:shd w:val="clear" w:fill="eeee80"/>
        </w:rPr>
        <w:t xml:space="preserve"> ومن ثم كانت موارد هذا القسم بأكملة تحت تصرفها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2026-10-08T19:22:22+00:00</dcterms:created>
  <dcterms:modified xsi:type="dcterms:W3CDTF">2026-10-08T19:22:22+00:00</dcterms:modified>
</cp:coreProperties>
</file>

<file path=docProps/custom.xml><?xml version="1.0" encoding="utf-8"?>
<Properties xmlns="http://schemas.openxmlformats.org/officeDocument/2006/custom-properties" xmlns:vt="http://schemas.openxmlformats.org/officeDocument/2006/docPropsVTypes"/>
</file>