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/><w:t xml:space="preserve"> إليك رأيي كمثل رأيك عن **تقرير المراجع** للبنك الأهلي السعودي 2024: --- ### **رأي في تقرير المراجع:** بعد قراءتي لتقرير مراجع الحسابات الخارجي للبنك الأهلي السعودي لعام 2024،  وجدت أن التقرير يظهر **مستوى عالٍ من المهنية** والشفافية في تقديم القوائم المالية.  وقد أبدى المراجع **أحمد إبراهيم رضا** من شركة **EY – Ernst & Young** رأيًا **غير متحفظ**،  مما يعني أن القوائم المالية تعكس **الحالة المالية** للبنك بشكل **عادل ودقيق**.  وهذا النوع من الرأي يعتبر من أرفع أنواع الآراء التي قد يصدرها المراجع،  ويعكس **ثقة المراجعين** في الأرقام والإفصاحات المالية. **ما يعجبني في التقرير:**  يعني أن القوائم المالية تم فحصها بدقة،  وأن البنك لم يُظهر أي تحريف جوهري قد يؤثر على تصور المستثمرين والمساهمين.  وهو ما يعكس أن المراجعة كانت **شاملة**. 3. **الاستقلالية والاحترافية**: شركة **EY** تعتبر من أكبر شركات المراجعة الدولية،  وبما أن المراجع لم يذكر أي تحفظات أو ملاحظات سلبية،  هذا يعكس أن التقرير تم إعداده بمهنية عالية وفقًا للمعايير **الدولية**. **ما يمكن تحسينه:** 1. ربما كان من المفيد أن يقدم المراجع **تفاصيل أكثر** حول بعض الفقرات الهامة مثل كيفية تحديد **خسائر الائتمان المتوقعة**، 2. كما يمكن أن يكون التقرير قد **استفاد** من إضافة بعض **الملاحظات** حول ما إذا كانت هناك أي **مخاطر محتملة** قد تؤثر على الأداء المالي في المستقبل، --- ### **الخلاصة:** بشكل عام،  يعتبر تقرير مراجع الحسابات للبنك الأهلي السعودي لعام 2024 **ممتازًا** من حيث **الشفافية** و**الدقة** في العرض.  إن رأي المراجع **غير المتحفظ** يعزز الثقة في القوائم المالية ويساهم في إعطاء صورة واضحة عن **المركز المالي للبنك**.  التقرير يعكس **المهنية العالية** لشركة **EY** والمراجع **أحمد إبراهيم رضا** في تقييم الوضع المالي للبنك.</w:t></w:r></w:p><w:sectPr><w:footerReference w:type="default" r:id="rId7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2026-08-18T23:59:37+00:00</dcterms:created>
  <dcterms:modified xsi:type="dcterms:W3CDTF">2026-08-18T23:59:37+00:00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