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هي أهمية تقييم البحث العلمي ؟</w:t>
      </w:r>
    </w:p>
    <w:p>
      <w:pPr/>
      <w:r>
        <w:rPr/>
        <w:t xml:space="preserve">1- يحدد التقويم مدى نجاح الباحث في تحقيق أهداف البحث و يساعد على تقدير جدوى الأدوات والوسائل المستخدمة في البحث.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2026-11-06T03:18:08+00:00</dcterms:created>
  <dcterms:modified xsi:type="dcterms:W3CDTF">2026-11-06T03:18:08+00:00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