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الإعجاز اللؽوي للمرآن هو الإعجاز الربٌسً للمرآن وسٌدنا محمد صلى الله عليه وسلم جاء فً زمن كانت المٌزة الربٌسٌة</w:t>
      </w:r>
    </w:p>
    <w:p>
      <w:pPr/>
      <w:r>
        <w:rPr>
          <w:shd w:val="clear" w:fill="eeee80"/>
        </w:rPr>
        <w:t xml:space="preserve">لأهل الجزٌرة العربٌة فٌه هً الفصاحة والبلاؼة وحسن البٌان.</w:t>
      </w:r>
    </w:p>
    <w:p>
      <w:pPr/>
      <w:r>
        <w:rPr>
          <w:shd w:val="clear" w:fill="eeee80"/>
        </w:rPr>
        <w:t xml:space="preserve"> فجاء المرآن ٌتحدى العرب ـ وهم فً هذه</w:t>
      </w:r>
    </w:p>
    <w:p>
      <w:pPr/>
      <w:r>
        <w:rPr>
          <w:shd w:val="clear" w:fill="eeee80"/>
        </w:rPr>
        <w:t xml:space="preserve">الممة من الفصاحة والبلاؼة وحسن البٌان ـ أن ٌؤتوا بمرآن مثله .</w:t>
      </w:r>
    </w:p>
    <w:p>
      <w:pPr/>
      <w:r>
        <w:rPr>
          <w:shd w:val="clear" w:fill="eeee80"/>
        </w:rPr>
        <w:t xml:space="preserve"> ٌنبؽً الك ّؾ عن التعامل مع المرآن</w:t>
      </w:r>
    </w:p>
    <w:p>
      <w:pPr/>
      <w:r>
        <w:rPr>
          <w:shd w:val="clear" w:fill="eeee80"/>
        </w:rPr>
        <w:t xml:space="preserve"> والتفكٌر به ككتاب ممدس ل َّد َم إضافة لؽوٌة معجزة إلى ذلن العربً الذي كان ٌتنفس بلاؼةً،</w:t>
      </w:r>
    </w:p>
    <w:p>
      <w:pPr/>
      <w:r>
        <w:rPr>
          <w:shd w:val="clear" w:fill="eeee80"/>
        </w:rPr>
        <w:t xml:space="preserve"> "وٌعب ُد ما ٌسٌ ُل من الموافً كالنُّجو ِم على عبا ِءته،</w:t>
      </w:r>
    </w:p>
    <w:p>
      <w:pPr/>
      <w:r>
        <w:rPr>
          <w:shd w:val="clear" w:fill="eeee80"/>
        </w:rPr>
        <w:t xml:space="preserve">ان اعجاز المران لد تحمك فً شرطٌن هما التحدي والمعارضه ولد ذكر الاستاذ الدكتور فضل عباس فً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2026-10-07T13:10:10+00:00</dcterms:created>
  <dcterms:modified xsi:type="dcterms:W3CDTF">2026-10-07T13:10:10+00:00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