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MANAGEMENT TODAYIn the past, forests were perceived by many as a never-ending supply of woodar, considering them in economic terms, huge factories generating large profits withcomparatively low operating costs.</w:t>
      </w:r>
    </w:p>
    <w:p>
      <w:pPr/>
      <w:r>
        <w:rPr>
          <w:shd w:val="clear" w:fill="eeee80"/>
        </w:rPr>
        <w:t xml:space="preserve">Paying attention only to the economic side of theenterprise and neglecting biological ones produced, in many cases, disastrous andfar-reaching effects because ruthless exploitation of forests resulted in deforestation,drought or forest degeneration reflected in ecosystem change and the dying out ofnumerous species of plants or animals which lost their habitat.</w:t>
      </w:r>
    </w:p>
    <w:p>
      <w:pPr/>
      <w:r>
        <w:rPr>
          <w:shd w:val="clear" w:fill="eeee80"/>
        </w:rPr>
        <w:t xml:space="preserve">Nowadays, forests are no longer seen as wood factories only, but complex eco-systems performing several different tasks such as preventing soil erosion and land-slides, reducing air pollution, protecting wildlife habitats, promoting biodiversity orrecreation.</w:t>
      </w:r>
    </w:p>
    <w:p>
      <w:pPr/>
      <w:r>
        <w:rPr/>
        <w:t xml:space="preserve"> Forests have also positive effects on local climate and water cycle. </w:t>
      </w:r>
    </w:p>
    <w:p>
      <w:pPr/>
      <w:r>
        <w:rPr>
          <w:shd w:val="clear" w:fill="eeee80"/>
        </w:rPr>
        <w:t xml:space="preserve">Theyprevent floods, protect water resources, act as windbreakers, reduce temperatureextremes.</w:t>
      </w:r>
    </w:p>
    <w:p>
      <w:pPr/>
      <w:r>
        <w:rPr/>
        <w:t xml:space="preserve"> They are also a source of non-timber products, such as venison, fruit, me-dicinal plants or mushrooms.Although the approach to forest management has changed significantly, timberproduction still remains its most important component simply because it is the mostprofitable. However, it is worth remembering that production of timber takes a lot oftime (at least 30-40 years) and therefore it ought to be carefully planned. </w:t>
      </w:r>
    </w:p>
    <w:p>
      <w:pPr/>
      <w:r>
        <w:rPr>
          <w:shd w:val="clear" w:fill="eeee80"/>
        </w:rPr>
        <w:t xml:space="preserve">Timberproduction consists of three consecutive, transitional and dynamic stages: regenera-tion, stand tending and harvesting.</w:t>
      </w:r>
    </w:p>
    <w:p>
      <w:pPr/>
      <w:r>
        <w:rPr/>
        <w:t xml:space="preserve">Regeneration can be artificial or natural. The latter is seldom practised in forestmanagement because it is slow, there is no control over tree species composition andit depends heavily on other factors such as seed production and distribution.Stand tending concentrates on creating favourable conditions for tree growthensuring at the same time a high quality of timber. Harvesting ends the productioncycle and means cutting down trees. Once trees are felled the process begins again.However, it is worth remembering that nowadays wood production integrates eco-nomic aspects of forest management with social, ecological and recreational ones. Itshould be carried out in such a way that the number of trees harvested should beestablished at a level that enables the forest to regenerate and does not disturb thedelicate balance of the whole ecosystem. The number of trees which are cut downin a particular forest is not the same every year because it is modified by its age, fire,outbreaks of diseases, pest attacks and other factors that influence the number orhealth of trees.</w:t>
      </w:r>
    </w:p>
    <w:p>
      <w:pPr/>
      <w:r>
        <w:rPr>
          <w:shd w:val="clear" w:fill="eeee80"/>
        </w:rPr>
        <w:t xml:space="preserve">The concept of forest management enabling their indefinite harvesting withoutlowering their productivity, yield quality or disturbing the additional, above-men-tioned roles forests perform, is called sustained yield forestry.</w:t>
      </w:r>
    </w:p>
    <w:p>
      <w:pPr/>
      <w:r>
        <w:rPr/>
        <w:t xml:space="preserve"> In sustainable forestsnot only economic aspects but also biological and social ones are taken into account.By implementing such an approach to forest management, forests are preserved forfuture generations for further, constant use and enjoyment.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2026-08-24T20:09:45+00:00</dcterms:created>
  <dcterms:modified xsi:type="dcterms:W3CDTF">2026-08-24T20:09:45+00:00</dcterms:modified>
</cp:coreProperties>
</file>

<file path=docProps/custom.xml><?xml version="1.0" encoding="utf-8"?>
<Properties xmlns="http://schemas.openxmlformats.org/officeDocument/2006/custom-properties" xmlns:vt="http://schemas.openxmlformats.org/officeDocument/2006/docPropsVTypes"/>
</file>