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تحديد النتيجة المحاسبية</w:t>
      </w:r>
    </w:p>
    <w:p>
      <w:pPr/>
      <w:r>
        <w:rPr/>
        <w:t xml:space="preserve">تتعلق النتيجة المحاسبية بالأحداث أو العمليات التي أنشأت من اجلها، ألا وهي الحصول على إيرادات مقابل تحملها لمجموعة من الأعباء، فالإيرادات المحققة من وراء هذه الأحداث والأعباء التي تتفاعل فيما بينها للخروج في الأخير بما يسمى بالنتيجة النهائية المحاسبية في السنة المالية.</w:t>
      </w:r>
    </w:p>
    <w:p>
      <w:pPr/>
      <w:r>
        <w:rPr>
          <w:shd w:val="clear" w:fill="eeee80"/>
        </w:rPr>
        <w:t xml:space="preserve">المطلب الأول: مفهوم النتيجة المحاسبية</w:t>
      </w:r>
    </w:p>
    <w:p>
      <w:pPr/>
      <w:r>
        <w:rPr/>
        <w:t xml:space="preserve">إن النتيجة مرهونة مباشرة بإنتاج المؤسسة ومبيعاتها حيث أنها مرتبطة بجملة من أعباء تتحملها المؤسسة خلال نشاطها مقابل حصولها على إيرادات.•  وتعرف النتيجة المحاسبية حسب المادة 28 من النظام المحاسبي المالي كما يلي: "تساوي النتيجة الصافية للسنة المالية الفارق بين مجموع النواتج ومجموع الأعباء لتلك السنة المالية، ويكون هذا الفارق مطابقا لتغير الأموال الخاصة بين بداية السنة المالية ونهايتها، ماعدا العمليات التي تؤثر مباشرة على مبلغ رؤوس الأموال الخاصة ولا تؤثر على الأعباء او النواتج.</w:t>
      </w:r>
    </w:p>
    <w:p>
      <w:pPr/>
      <w:r>
        <w:rPr>
          <w:shd w:val="clear" w:fill="eeee80"/>
        </w:rPr>
        <w:t xml:space="preserve">" </w:t>
      </w:r>
    </w:p>
    <w:p>
      <w:pPr/>
      <w:r>
        <w:rPr>
          <w:shd w:val="clear" w:fill="eeee80"/>
        </w:rPr>
        <w:t xml:space="preserve"> • وتعرف أيضا بمايلي: </w:t>
      </w:r>
    </w:p>
    <w:p>
      <w:pPr/>
      <w:r>
        <w:rPr/>
        <w:t xml:space="preserve">النتيجة المحاسبية = إيرادات على النشاط (بعد سحب أموال المستغل) ــ نفقات على تكاليف النشاط +/ ــ تغيرات الديون وقروض الاستغلال الجارية +/ ـــ تغيرات بين مخزون افتتاح الدورة ومخزون عند إغلاق الدورة +/ ــ التصحيحات الخاصة بالأصول الثابتة +/ ــ التصحيحات الخاصة بالقروض = نتيجة الدورة.</w:t>
      </w:r>
    </w:p>
    <w:p>
      <w:pPr/>
      <w:r>
        <w:rPr>
          <w:shd w:val="clear" w:fill="eeee80"/>
        </w:rPr>
        <w:t xml:space="preserve">المطلب الثاني: طرق تحديد النتيجة المحاسبية  </w:t>
      </w:r>
    </w:p>
    <w:p>
      <w:pPr/>
      <w:r>
        <w:rPr>
          <w:shd w:val="clear" w:fill="eeee80"/>
        </w:rPr>
        <w:t xml:space="preserve">تعتبر القوائم المالية من العناصر الأساسية التي تقدم من خلالها حوصلة نشاط المؤسسة في شكل وثائق شاملة تقدم في اية كل دورة محاسبية نتيجة يتم تحديدها إما عن طريق حسابات النتائج (إيرادات وأعباء)،</w:t>
      </w:r>
    </w:p>
    <w:p>
      <w:pPr/>
      <w:r>
        <w:rPr>
          <w:shd w:val="clear" w:fill="eeee80"/>
        </w:rPr>
        <w:t xml:space="preserve">على التغيرات الحاصلة في عناصر الأصول والخصوم خلال الدورة.</w:t>
      </w:r>
    </w:p>
    <w:p>
      <w:pPr/>
      <w:r>
        <w:rPr>
          <w:shd w:val="clear" w:fill="eeee80"/>
        </w:rPr>
        <w:t xml:space="preserve">  </w:t>
      </w:r>
    </w:p>
    <w:p>
      <w:pPr/>
      <w:r>
        <w:rPr/>
        <w:t xml:space="preserve">الفرع الأول: تحديد النتيجة المحاسبية عن طريق الميزانية:</w:t>
      </w:r>
    </w:p>
    <w:p>
      <w:pPr/>
      <w:r>
        <w:rPr>
          <w:shd w:val="clear" w:fill="eeee80"/>
        </w:rPr>
        <w:t xml:space="preserve">الميزانية هي قائمة تلخيصيه تعكس الوضعية المالية للمؤسسة،</w:t>
      </w:r>
    </w:p>
    <w:p>
      <w:pPr/>
      <w:r>
        <w:rPr>
          <w:shd w:val="clear" w:fill="eeee80"/>
        </w:rPr>
        <w:t xml:space="preserve"> فهي بمثابة مرآة عاكسة تبين موجودات وممتلكات المؤسسة وتسمى الأصول موجودات،</w:t>
      </w:r>
    </w:p>
    <w:p>
      <w:pPr/>
      <w:r>
        <w:rPr>
          <w:shd w:val="clear" w:fill="eeee80"/>
        </w:rPr>
        <w:t xml:space="preserve"> وتبين ما عليها من مطالب وموارد تسمى بالخصوم من قبل الملاك أو من قبل الغير ولهذا </w:t>
      </w:r>
    </w:p>
    <w:p>
      <w:pPr/>
      <w:r>
        <w:rPr>
          <w:shd w:val="clear" w:fill="eeee80"/>
        </w:rPr>
        <w:t xml:space="preserve">تسمى أيضا بقائمة المركز المالي.</w:t>
      </w:r>
    </w:p>
    <w:p>
      <w:pPr/>
      <w:r>
        <w:rPr>
          <w:shd w:val="clear" w:fill="eeee80"/>
        </w:rPr>
        <w:t xml:space="preserve">أولا: تعريف الميزانية:</w:t>
      </w:r>
    </w:p>
    <w:p>
      <w:pPr/>
      <w:r>
        <w:rPr>
          <w:shd w:val="clear" w:fill="eeee80"/>
        </w:rPr>
        <w:t xml:space="preserve"> ويبرز عرض الأصول والخصوم داخل الميزانية الفصل بين العناصر الجارية والغير جارية.</w:t>
      </w:r>
    </w:p>
    <w:p>
      <w:pPr/>
      <w:r>
        <w:rPr>
          <w:shd w:val="clear" w:fill="eeee80"/>
        </w:rPr>
        <w:t xml:space="preserve">ــ وعرفت أيضا بأنها جدول ذو جانبين يعد بتاريخ معين،</w:t>
      </w:r>
    </w:p>
    <w:p>
      <w:pPr/>
      <w:r>
        <w:rPr>
          <w:shd w:val="clear" w:fill="eeee80"/>
        </w:rPr>
        <w:t xml:space="preserve"> ويظهر بالجانب الأيمن أصول المؤسسة،</w:t>
      </w:r>
    </w:p>
    <w:p>
      <w:pPr/>
      <w:r>
        <w:rPr>
          <w:shd w:val="clear" w:fill="eeee80"/>
        </w:rPr>
        <w:t xml:space="preserve"> وبالجانب الأيسر خصوم المؤسسة (أو الأموال الخاصة للمؤسسة وكذا التزاماتها نحو الغير (  </w:t>
      </w:r>
    </w:p>
    <w:p>
      <w:pPr/>
      <w:r>
        <w:rPr>
          <w:shd w:val="clear" w:fill="eeee80"/>
        </w:rPr>
        <w:t xml:space="preserve">ثانيا: انواع الميزانية.</w:t>
      </w:r>
    </w:p>
    <w:p>
      <w:pPr/>
      <w:r>
        <w:rPr>
          <w:shd w:val="clear" w:fill="eeee80"/>
        </w:rPr>
        <w:t xml:space="preserve">1 ـــ الميزانية الافتتاحية: تبرز الميزانية الافتتاحية اهم العناصر التي تمتلكها المؤسسة عند بداية النشاط أو بداية السنة وتتضمن غالبا رأس مال الذي قدمه صاحب أو أصحاب المؤسسة من جهة واتجاه هذه الأموال لاكتساب ا ما تحتاج لها المؤسسة من وسائل ضرورية للقيام بمهامها من جهة أخرى.</w:t>
      </w:r>
    </w:p>
    <w:p>
      <w:pPr/>
      <w:r>
        <w:rPr>
          <w:shd w:val="clear" w:fill="eeee80"/>
        </w:rPr>
        <w:t xml:space="preserve">2ــ الميزانية الختامية: تعد في اية السنة تظهر نتيجة الدورة فهي إلزامية قانونا كما أنها عملية.</w:t>
      </w:r>
    </w:p>
    <w:p>
      <w:pPr/>
      <w:r>
        <w:rPr>
          <w:shd w:val="clear" w:fill="eeee80"/>
        </w:rPr>
        <w:t xml:space="preserve">  </w:t>
      </w:r>
    </w:p>
    <w:p>
      <w:pPr/>
      <w:r>
        <w:rPr>
          <w:shd w:val="clear" w:fill="eeee80"/>
        </w:rPr>
        <w:t xml:space="preserve">ثالثا: عناصر الميزانية.</w:t>
      </w:r>
    </w:p>
    <w:p>
      <w:pPr/>
      <w:r>
        <w:rPr>
          <w:shd w:val="clear" w:fill="eeee80"/>
        </w:rPr>
        <w:t xml:space="preserve">تصنف الميزانية إلى عنصرين كل من الأصول والخصوم وعلى أساس تصنيف خاص،</w:t>
      </w:r>
    </w:p>
    <w:p>
      <w:pPr/>
      <w:r>
        <w:rPr/>
        <w:t xml:space="preserve"> حيث تصنف الأصول إلى عناصر جارية وأخرى غير جارية،</w:t>
      </w:r>
    </w:p>
    <w:p>
      <w:pPr/>
      <w:r>
        <w:rPr>
          <w:shd w:val="clear" w:fill="eeee80"/>
        </w:rPr>
        <w:t xml:space="preserve"> أما الخصوم فتصنف إلى أموال خاصة وخصوم غير جارية وخصوم جارية.</w:t>
      </w:r>
    </w:p>
    <w:p>
      <w:pPr/>
      <w:r>
        <w:rPr>
          <w:shd w:val="clear" w:fill="eeee80"/>
        </w:rPr>
        <w:t xml:space="preserve">  </w:t>
      </w:r>
    </w:p>
    <w:p>
      <w:pPr/>
      <w:r>
        <w:rPr>
          <w:shd w:val="clear" w:fill="eeee80"/>
        </w:rPr>
        <w:t xml:space="preserve">1/ الأصول: تشمل عناصر الأصول الموارد التي يمكن مراقبتها والتي تسييرها المؤسسة،</w:t>
      </w:r>
    </w:p>
    <w:p>
      <w:pPr/>
      <w:r>
        <w:rPr>
          <w:shd w:val="clear" w:fill="eeee80"/>
        </w:rPr>
        <w:t xml:space="preserve"> من خلال الأحداث الاقتصادية الماضية والتي ينتظر منها منافع اقتصادية مستقبلية حيث أن مراقبة الأصول هي قدرة الحصول على منافع اقتصادية مستقبلية توفرها هذه الأصول وتتضمن الأصول عنصرين أساسين:</w:t>
      </w:r>
    </w:p>
    <w:p>
      <w:pPr/>
      <w:r>
        <w:rPr>
          <w:shd w:val="clear" w:fill="eeee80"/>
        </w:rPr>
        <w:t xml:space="preserve"> الأصول الغير جارية: هي أصول مخصصة للاستعمال بصورة مستمرة لحاجات نشاط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2026-10-03T03:44:09+00:00</dcterms:created>
  <dcterms:modified xsi:type="dcterms:W3CDTF">2026-10-03T03:44:09+00:00</dcterms:modified>
</cp:coreProperties>
</file>

<file path=docProps/custom.xml><?xml version="1.0" encoding="utf-8"?>
<Properties xmlns="http://schemas.openxmlformats.org/officeDocument/2006/custom-properties" xmlns:vt="http://schemas.openxmlformats.org/officeDocument/2006/docPropsVTypes"/>
</file>