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أهمية نظم المعلومات في المؤسسات  في ظل المنافسة الشديدة وتغيّر بيئة الأعمال، فهي أساسية لاتخاذ القرارات.  وقد أدّت التقنيات الحديثة إلى تطوير تطبيقات ونظم حاسوبية متقدمة،  مؤثرةً بشكلٍ جوهري على إدارة العمل وتعقيد النظم المستخدمة لإنتاج المنتجات والخدمات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