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Horn of Africa, a region of eastern Africa, is a narrow tip that protrudes into the northern Indian Ocean, separating it from the Gulf of Aden.</w:t>
      </w:r>
    </w:p>
    <w:p>
      <w:pPr/>
      <w:r>
        <w:rPr>
          <w:shd w:val="clear" w:fill="eeee80"/>
        </w:rPr>
        <w:t xml:space="preserve">It is the easternmost extension of African land defined as the region that is home to the countries of Djibouti, Eritrea, Ethiopia, and Somalia, whose cultures have been linked throughout their long history.</w:t>
      </w:r>
    </w:p>
    <w:p>
      <w:pPr/>
      <w:r>
        <w:rPr/>
        <w:t xml:space="preserve"> Although the countries of the region share many common features, there is also great diversity among them, rendering each country unique in many respects. In terms of size, Ethiopia is the largest of all the Horn ofAfrican countries, while Djibouti is the smallest. 3 Movement entails to the translocation of human beings, their goods, and their ideas from one end of the planet to another. The physical movement of people allowed the human race to inhabit all the continents and islands of the world. Another aspect of movement is the transport of goods from one place on the Earth to another. The third dimension of movement is the flow of ideas that allows the unification of the human civilization and promotes its growth and prosperity. </w:t>
      </w:r>
    </w:p>
    <w:p>
      <w:pPr/>
      <w:r>
        <w:rPr>
          <w:shd w:val="clear" w:fill="eeee80"/>
        </w:rPr>
        <w:t xml:space="preserve">The Horn contains such diverse areas as the highlands of the Ethiopian Plateau, the Ogaden desert, and the Eritrean and Somali coasts.</w:t>
      </w:r>
    </w:p>
    <w:p>
      <w:pPr/>
      <w:r>
        <w:rPr/>
        <w:t xml:space="preserve"> </w:t>
      </w:r>
    </w:p>
    <w:p>
      <w:pPr/>
      <w:r>
        <w:rPr>
          <w:shd w:val="clear" w:fill="eeee80"/>
        </w:rPr>
        <w:t xml:space="preserve">Its coasts are washed by the Red Sea, the Gulf of Aden, and the Indian Ocean, and it has long been in contact with the Arabian Peninsula and southwestern Asia.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2026-09-08T11:55:28+00:00</dcterms:created>
  <dcterms:modified xsi:type="dcterms:W3CDTF">2026-09-08T11:55:28+00:00</dcterms:modified>
</cp:coreProperties>
</file>

<file path=docProps/custom.xml><?xml version="1.0" encoding="utf-8"?>
<Properties xmlns="http://schemas.openxmlformats.org/officeDocument/2006/custom-properties" xmlns:vt="http://schemas.openxmlformats.org/officeDocument/2006/docPropsVTypes"/>
</file>