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تنمية المنظومة الاقتصادية الحرفية الراهنة: تحتضن المنطقة عدد من الورش والمصانع الصغيرة والمتوسطة ترتبط بموروثات حرفية تشكل امكانية بناء منظومة يمكن دعم تنميتها مثل صناعة الرخام والنجارة وصناعة خشب الكونتر ،</w:t>
      </w:r>
    </w:p>
    <w:p>
      <w:pPr/>
      <w:r>
        <w:rPr>
          <w:shd w:val="clear" w:fill="eeee80"/>
        </w:rPr>
        <w:t xml:space="preserve"> وهي تواجه ما يواجهه قطاع الاقتصاد غير الرسمي من غياب فرص التمويل والتطوير وغياب الحد الأدنى من الضمان الاجتماعي والأمن الصناعي .</w:t>
      </w:r>
    </w:p>
    <w:p>
      <w:pPr/>
      <w:r>
        <w:rPr>
          <w:shd w:val="clear" w:fill="eeee80"/>
        </w:rPr>
        <w:t xml:space="preserve">تطوير المناطق الأثرية والثقافية والتراثية القائمة: تضم المنطقة مقومات تاريخية وتراثية يمكن أعادة توظيفها للإرتقاء بالمجتمع ،</w:t>
      </w:r>
    </w:p>
    <w:p>
      <w:pPr/>
      <w:r>
        <w:rPr/>
        <w:t xml:space="preserve"> وليس مجرد نقاط جذب سياحية بالمفهوم السائد ، ولكن المقصود مراكز تنموية لخدمة المجتمع وسكان المنطقة ،</w:t>
      </w:r>
    </w:p>
    <w:p>
      <w:pPr/>
      <w:r>
        <w:rPr>
          <w:shd w:val="clear" w:fill="eeee80"/>
        </w:rPr>
        <w:t xml:space="preserve"> وربطها بالأنشطة السياحية في منطقة الفسطاط .</w:t>
      </w:r>
    </w:p>
    <w:p>
      <w:pPr/>
      <w:r>
        <w:rPr>
          <w:shd w:val="clear" w:fill="eeee80"/>
        </w:rPr>
        <w:t xml:space="preserve">يعتمد المخطط الهيكلي لتنمية منطقة عزبة خير الله على عدد من الأهداف الإنمائية الرئيسية القائمة على تحليل وتقييم الاحتياجات العمرانية والمجتمعية في المنطقة ،</w:t>
      </w:r>
    </w:p>
    <w:p>
      <w:pPr/>
      <w:r>
        <w:rPr>
          <w:shd w:val="clear" w:fill="eeee80"/>
        </w:rPr>
        <w:t xml:space="preserve">تعزيز مداخل المنطقة وتطوير إمكانية الوصول ،</w:t>
      </w:r>
    </w:p>
    <w:p>
      <w:pPr/>
      <w:r>
        <w:rPr/>
        <w:t xml:space="preserve"> و تعزيز إمكانية الحركة بين التجمعات شمال وجنوب عبر الطريق الدائري .تنمية محاور الشرايين التجارية الرئيسية وامكانية امتداداتها المستقبلية مع الحفاظ على البيئة .تنمية المحور الثقافي التراثي ما بين المواقع التاريخية والأثرية في المنطقة "شريان العمران الثقافي". مع التركيز على الصحة والتعليم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2026-10-29T04:31:07+00:00</dcterms:created>
  <dcterms:modified xsi:type="dcterms:W3CDTF">2026-10-29T04:31:07+00:00</dcterms:modified>
</cp:coreProperties>
</file>

<file path=docProps/custom.xml><?xml version="1.0" encoding="utf-8"?>
<Properties xmlns="http://schemas.openxmlformats.org/officeDocument/2006/custom-properties" xmlns:vt="http://schemas.openxmlformats.org/officeDocument/2006/docPropsVTypes"/>
</file>