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قد تتخيل أن المجموعة التي تنتمي لها وتناصرها وتدافع عنها إنما تدافع عنها وتتأثر بها من باب المبادئ،</w:t>
      </w:r>
    </w:p>
    <w:p>
      <w:pPr/>
      <w:r>
        <w:rPr>
          <w:shd w:val="clear" w:fill="eeee80"/>
        </w:rPr>
        <w:t xml:space="preserve"> وقد تعتقد أن مبادئك صحيحة،</w:t>
      </w:r>
    </w:p>
    <w:p>
      <w:pPr/>
      <w:r>
        <w:rPr>
          <w:shd w:val="clear" w:fill="eeee80"/>
        </w:rPr>
        <w:t xml:space="preserve"> فأنت الصحيح وهو الخطأ،</w:t>
      </w:r>
    </w:p>
    <w:p>
      <w:pPr/>
      <w:r>
        <w:rPr>
          <w:shd w:val="clear" w:fill="eeee80"/>
        </w:rPr>
        <w:t xml:space="preserve"> أنت وجماعتك تقومون على مبادئ حقة،</w:t>
      </w:r>
    </w:p>
    <w:p>
      <w:pPr/>
      <w:r>
        <w:rPr>
          <w:shd w:val="clear" w:fill="eeee80"/>
        </w:rPr>
        <w:t xml:space="preserve"> أما الآخرون فيعيشون على مبادئ خطأ،</w:t>
      </w:r>
    </w:p>
    <w:p>
      <w:pPr/>
      <w:r>
        <w:rPr>
          <w:shd w:val="clear" w:fill="eeee80"/>
        </w:rPr>
        <w:t xml:space="preserve"> ولذلك أنت تدافع عن مجموعتك أو فريقك بناء</w:t>
      </w:r>
    </w:p>
    <w:p>
      <w:pPr/>
      <w:r>
        <w:rPr>
          <w:shd w:val="clear" w:fill="eeee80"/>
        </w:rPr>
        <w:t xml:space="preserve">على الحق.</w:t>
      </w:r>
    </w:p>
    <w:p>
      <w:pPr/>
      <w:r>
        <w:rPr>
          <w:shd w:val="clear" w:fill="eeee80"/>
        </w:rPr>
        <w:t xml:space="preserve">دفاعك عن مجموعتك لا يعود لأسباب منطقية،</w:t>
      </w:r>
    </w:p>
    <w:p>
      <w:pPr/>
      <w:r>
        <w:rPr>
          <w:shd w:val="clear" w:fill="eeee80"/>
        </w:rPr>
        <w:t xml:space="preserve"> ولا يعود لكونك أنت على صواب والآخرين على خطأ،</w:t>
      </w:r>
    </w:p>
    <w:p>
      <w:pPr/>
      <w:r>
        <w:rPr>
          <w:shd w:val="clear" w:fill="eeee80"/>
        </w:rPr>
        <w:t xml:space="preserve"> بل يعود لكونك تنتمي لجماعة ما لا أكثر التجارب تبين أنه حتى لو كنت تنتمي لجماعة مكونة تكوينا عشوائيا لكنت متعصبا لها بالطريقة نفسها.</w:t>
      </w:r>
    </w:p>
    <w:p>
      <w:pPr/>
      <w:r>
        <w:rPr>
          <w:shd w:val="clear" w:fill="eeee80"/>
        </w:rPr>
        <w:t xml:space="preserve"> فاعتزازك بوجود مبادئ في جماعتك ليس السبب في دفاعك عنها.</w:t>
      </w:r>
    </w:p>
    <w:p>
      <w:pPr/>
      <w:r>
        <w:rPr>
          <w:shd w:val="clear" w:fill="eeee80"/>
        </w:rPr>
        <w:t xml:space="preserve">الدكتور البولندي البريطاني هنري تاجفيل (Henri Tajfel) - في دراسته للتعصب - كان يعتقد أن التصنيف الذي يعتمد على العملية الإدراكية يؤثر كثيرًا على التعصب،</w:t>
      </w:r>
    </w:p>
    <w:p>
      <w:pPr/>
      <w:r>
        <w:rPr>
          <w:shd w:val="clear" w:fill="eeee80"/>
        </w:rPr>
        <w:t xml:space="preserve"> فبدأ بإقامة تجارب تسمى بـ «تجارب المجموعة الدنيوية» (Minimal Group Experiments)،</w:t>
      </w:r>
    </w:p>
    <w:p>
      <w:pPr/>
      <w:r>
        <w:rPr>
          <w:shd w:val="clear" w:fill="eeee80"/>
        </w:rPr>
        <w:t xml:space="preserve"> وهي المجموعات التي تتشكل على أدنى المبادئ،</w:t>
      </w:r>
    </w:p>
    <w:p>
      <w:pPr/>
      <w:r>
        <w:rPr>
          <w:shd w:val="clear" w:fill="eeee80"/>
        </w:rPr>
        <w:t xml:space="preserve"> كان الهدف من هذا النوع من هذه التجارب معرفة أدنى الحالات المطلوبة ليتكون فيها التعصب بين المجموعات.</w:t>
      </w:r>
    </w:p>
    <w:p>
      <w:pPr/>
      <w:r>
        <w:rPr>
          <w:shd w:val="clear" w:fill="eeee80"/>
        </w:rPr>
        <w:t xml:space="preserve">قسم تا جفيل الناس إلى مجموعتين عشوائيا بناء على قواعد بسيطة وعلى أسس غير مهمة،</w:t>
      </w:r>
    </w:p>
    <w:p>
      <w:pPr/>
      <w:r>
        <w:rPr>
          <w:shd w:val="clear" w:fill="eeee80"/>
        </w:rPr>
        <w:t xml:space="preserve"> ففي إحدى التجارب عرض لوحات فنية لرسامين مختلفين،</w:t>
      </w:r>
    </w:p>
    <w:p>
      <w:pPr/>
      <w:r>
        <w:rPr>
          <w:shd w:val="clear" w:fill="eeee80"/>
        </w:rPr>
        <w:t xml:space="preserve"> واعتمادًا على تعليقات الذين رأوا الصور،</w:t>
      </w:r>
    </w:p>
    <w:p>
      <w:pPr/>
      <w:r>
        <w:rPr>
          <w:shd w:val="clear" w:fill="eeee80"/>
        </w:rPr>
        <w:t xml:space="preserve"> صنفهم على أنهم من محبي "الكلي" نسبة إلى الرسام بول كلي (Klee Paul) أو من محبي " كاندنسكي" نسبة إلى الرسام وازلي كاندنسكي (Wassily Kandinsky)،</w:t>
      </w:r>
    </w:p>
    <w:p>
      <w:pPr/>
      <w:r>
        <w:rPr>
          <w:shd w:val="clear" w:fill="eeee80"/>
        </w:rPr>
        <w:t xml:space="preserve"> في الحقيقة أن تصنيف "تاجفيل“ لشخص في كل مجموعة كان</w:t>
      </w:r>
    </w:p>
    <w:p>
      <w:pPr/>
      <w:r>
        <w:rPr>
          <w:shd w:val="clear" w:fill="eeee80"/>
        </w:rPr>
        <w:t xml:space="preserve">عشوائيا،</w:t>
      </w:r>
    </w:p>
    <w:p>
      <w:pPr/>
      <w:r>
        <w:rPr>
          <w:shd w:val="clear" w:fill="eeee80"/>
        </w:rPr>
        <w:t xml:space="preserve"> أي أنه لم يعتمد على تعليقات الأشخاص للرسومات ولا لأذواقهم في الواقع.</w:t>
      </w:r>
    </w:p>
    <w:p>
      <w:pPr/>
      <w:r>
        <w:rPr>
          <w:shd w:val="clear" w:fill="eeee80"/>
        </w:rPr>
        <w:t xml:space="preserve"> أراد فقط أن يشعر كل</w:t>
      </w:r>
    </w:p>
    <w:p>
      <w:pPr/>
      <w:r>
        <w:rPr>
          <w:shd w:val="clear" w:fill="eeee80"/>
        </w:rPr>
        <w:t xml:space="preserve">فريق بوهم الانتماء لجماعة بناء على مبدأ.</w:t>
      </w:r>
    </w:p>
    <w:p>
      <w:pPr/>
      <w:r>
        <w:rPr>
          <w:shd w:val="clear" w:fill="eeee80"/>
        </w:rPr>
        <w:t xml:space="preserve">حينما أجرى مقابلة مع جماعة الكلي،</w:t>
      </w:r>
    </w:p>
    <w:p>
      <w:pPr/>
      <w:r>
        <w:rPr>
          <w:shd w:val="clear" w:fill="eeee80"/>
        </w:rPr>
        <w:t xml:space="preserve"> اكتشف أنهم يعتقدون أنهم أذكى من جماعة " كاندنسكي"،</w:t>
      </w:r>
    </w:p>
    <w:p>
      <w:pPr/>
      <w:r>
        <w:rPr>
          <w:shd w:val="clear" w:fill="eeee80"/>
        </w:rPr>
        <w:t xml:space="preserve"> وأنهم على استعداد لتقديم تبرعات مالية إلى جماعتهم أكثر من الجماعة الأخرى.</w:t>
      </w:r>
    </w:p>
    <w:p>
      <w:pPr/>
      <w:r>
        <w:rPr>
          <w:shd w:val="clear" w:fill="eeee80"/>
        </w:rPr>
        <w:t xml:space="preserve">للجماعة عشوائيا ليعتقد أفرادها أنهم أفضل من الآخرين في الجماعة الأخرى.</w:t>
      </w:r>
    </w:p>
    <w:p>
      <w:pPr/>
      <w:r>
        <w:rPr>
          <w:shd w:val="clear" w:fill="eeee80"/>
        </w:rPr>
        <w:t xml:space="preserve">ويقول الدكتور "بول بلوم في محاضرته عن الأخلاق إن في بعض التجارب كانت تقسم المجموعتان بناء</w:t>
      </w:r>
    </w:p>
    <w:p>
      <w:pPr/>
      <w:r>
        <w:rPr>
          <w:shd w:val="clear" w:fill="eeee80"/>
        </w:rPr>
        <w:t xml:space="preserve">على وجه العملة بعد تقليبها في الهواء ،</w:t>
      </w:r>
    </w:p>
    <w:p>
      <w:pPr/>
      <w:r>
        <w:rPr>
          <w:shd w:val="clear" w:fill="eeee80"/>
        </w:rPr>
        <w:t xml:space="preserve"> ليتضح أنه حتى بهذا التصنيف العشوائي والذي علم أفراده بعشوائية</w:t>
      </w:r>
    </w:p>
    <w:p>
      <w:pPr/>
      <w:r>
        <w:rPr>
          <w:shd w:val="clear" w:fill="eeee80"/>
        </w:rPr>
        <w:t xml:space="preserve">اختيارهم فيها (خلافًا لتجربة تاجفيل السابقة) فإن كل مجموعة تتصرف كما لو أن هناك خصوصية للمجموعة</w:t>
      </w:r>
    </w:p>
    <w:p>
      <w:pPr/>
      <w:r>
        <w:rPr>
          <w:shd w:val="clear" w:fill="eeee80"/>
        </w:rPr>
        <w:t xml:space="preserve">التي ينتمي إليها.</w:t>
      </w:r>
    </w:p>
    <w:p>
      <w:pPr/>
      <w:r>
        <w:rPr>
          <w:shd w:val="clear" w:fill="eeee80"/>
        </w:rPr>
        <w:t xml:space="preserve"> أقام "تاجفيل" تجارب أخرى ،</w:t>
      </w:r>
    </w:p>
    <w:p>
      <w:pPr/>
      <w:r>
        <w:rPr>
          <w:shd w:val="clear" w:fill="eeee80"/>
        </w:rPr>
        <w:t xml:space="preserve"> ففي إحدى التجارب يُقدر فيها الأشخاص أطوال خطوط معينة،</w:t>
      </w:r>
    </w:p>
    <w:p>
      <w:pPr/>
      <w:r>
        <w:rPr>
          <w:shd w:val="clear" w:fill="eeee80"/>
        </w:rPr>
        <w:t xml:space="preserve"> اكتشف "تاجفيل" أن تصنيف الخطوط يؤثر مباشرة على تقدير الشخص لطولها.</w:t>
      </w:r>
    </w:p>
    <w:p>
      <w:pPr/>
      <w:r>
        <w:rPr>
          <w:shd w:val="clear" w:fill="eeee80"/>
        </w:rPr>
        <w:t xml:space="preserve"> تخيل لو رُسمت مجموعتان من الخطوط المختلفة الطول،</w:t>
      </w:r>
    </w:p>
    <w:p>
      <w:pPr/>
      <w:r>
        <w:rPr>
          <w:shd w:val="clear" w:fill="eeee80"/>
        </w:rPr>
        <w:t xml:space="preserve"> وذكرت لك أن المجموعة الأولى هي (أ)،</w:t>
      </w:r>
    </w:p>
    <w:p>
      <w:pPr/>
      <w:r>
        <w:rPr>
          <w:shd w:val="clear" w:fill="eeee80"/>
        </w:rPr>
        <w:t xml:space="preserve"> ولنفترض أن أطوال الخطوط في (أ) بين 5 سم و 8 سم،</w:t>
      </w:r>
    </w:p>
    <w:p>
      <w:pPr/>
      <w:r>
        <w:rPr>
          <w:shd w:val="clear" w:fill="eeee80"/>
        </w:rPr>
        <w:t xml:space="preserve"> وكانت أطوال الخطوط في (ب) بين 7 سم و 9 سم .</w:t>
      </w:r>
    </w:p>
    <w:p>
      <w:pPr/>
      <w:r>
        <w:rPr>
          <w:shd w:val="clear" w:fill="eeee80"/>
        </w:rPr>
        <w:t xml:space="preserve"> فمن المنطق أن تقول إن المجموعتين تشتركان في خطوطهما،</w:t>
      </w:r>
    </w:p>
    <w:p>
      <w:pPr/>
      <w:r>
        <w:rPr>
          <w:shd w:val="clear" w:fill="eeee80"/>
        </w:rPr>
        <w:t xml:space="preserve"> حيث إن (أ) و (ب) يحتويان على خطوط أطوالها 7 سم و 8 سم،</w:t>
      </w:r>
    </w:p>
    <w:p>
      <w:pPr/>
      <w:r>
        <w:rPr>
          <w:shd w:val="clear" w:fill="eeee80"/>
        </w:rPr>
        <w:t xml:space="preserve"> ولكن تبين من الدراسة أننا سنعتقد أن المجموعة (أ) متجانسة مع بعضها والمجموعة (ب) متجانسة مع بعضها،</w:t>
      </w:r>
    </w:p>
    <w:p>
      <w:pPr/>
      <w:r>
        <w:rPr>
          <w:shd w:val="clear" w:fill="eeee80"/>
        </w:rPr>
        <w:t xml:space="preserve"> وأنهما مختلفتان.</w:t>
      </w:r>
    </w:p>
    <w:p>
      <w:pPr/>
      <w:r>
        <w:rPr>
          <w:shd w:val="clear" w:fill="eeee80"/>
        </w:rPr>
        <w:t xml:space="preserve">لقد لاحظ "تاجفيل - بعد عدة تجارب من هذا النوع - أن التصنيف يجعلك منحازًا للصنف،</w:t>
      </w:r>
    </w:p>
    <w:p>
      <w:pPr/>
      <w:r>
        <w:rPr>
          <w:shd w:val="clear" w:fill="eeee80"/>
        </w:rPr>
        <w:t xml:space="preserve"> وبسبب التصنيفات ستجد أن الناس مثلا تجعل هناك تقاربًا كبيرًا ما بين أبناء البلد الواحد،</w:t>
      </w:r>
    </w:p>
    <w:p>
      <w:pPr/>
      <w:r>
        <w:rPr>
          <w:shd w:val="clear" w:fill="eeee80"/>
        </w:rPr>
        <w:t xml:space="preserve"> وفروقات ما بين أبناء البلدين،</w:t>
      </w:r>
    </w:p>
    <w:p>
      <w:pPr/>
      <w:r>
        <w:rPr>
          <w:shd w:val="clear" w:fill="eeee80"/>
        </w:rPr>
        <w:t xml:space="preserve"> لن نعتقد أن أبناء الفرقتين متجانسون مع بعضهم البعض،</w:t>
      </w:r>
    </w:p>
    <w:p>
      <w:pPr/>
      <w:r>
        <w:rPr>
          <w:shd w:val="clear" w:fill="eeee80"/>
        </w:rPr>
        <w:t xml:space="preserve"> وهكذا نحن نعتقد بتجانس مكونات كل صنف،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2026-11-06T17:42:17+00:00</dcterms:created>
  <dcterms:modified xsi:type="dcterms:W3CDTF">2026-11-06T17:42:17+00:00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