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المبحث الأول :ماهية التضخم </w:t>
      </w:r>
    </w:p>
    <w:p>
      <w:pPr/>
      <w:r>
        <w:rPr>
          <w:shd w:val="clear" w:fill="eeee80"/>
        </w:rPr>
        <w:t xml:space="preserve">المطلب الاول : تعريفـ التضخم</w:t>
      </w:r>
    </w:p>
    <w:p>
      <w:pPr/>
      <w:r>
        <w:rPr>
          <w:shd w:val="clear" w:fill="eeee80"/>
        </w:rPr>
        <w:t xml:space="preserve">المطلب الثاني: أنواع التضخم</w:t>
      </w:r>
    </w:p>
    <w:p>
      <w:pPr/>
      <w:r>
        <w:rPr>
          <w:shd w:val="clear" w:fill="eeee80"/>
        </w:rPr>
        <w:t xml:space="preserve">المبحث الثاني : أسباب التضخم وعلاقته بالبطالة</w:t>
      </w:r>
    </w:p>
    <w:p>
      <w:pPr/>
      <w:r>
        <w:rPr>
          <w:shd w:val="clear" w:fill="eeee80"/>
        </w:rPr>
        <w:t xml:space="preserve">      المطلب الاول:أسباب التضخم</w:t>
      </w:r>
    </w:p>
    <w:p>
      <w:pPr/>
      <w:r>
        <w:rPr>
          <w:shd w:val="clear" w:fill="eeee80"/>
        </w:rPr>
        <w:t xml:space="preserve">     المطلب الثاني: علاقته بالبطالة</w:t>
      </w:r>
    </w:p>
    <w:p>
      <w:pPr/>
      <w:r>
        <w:rPr>
          <w:shd w:val="clear" w:fill="eeee80"/>
        </w:rPr>
        <w:t xml:space="preserve">المبحث الثالث : أثار وسياسة علاج التضخم</w:t>
      </w:r>
    </w:p>
    <w:p>
      <w:pPr/>
      <w:r>
        <w:rPr>
          <w:shd w:val="clear" w:fill="eeee80"/>
        </w:rPr>
        <w:t xml:space="preserve">       المطلب الاول : أثار التضخم</w:t>
      </w:r>
    </w:p>
    <w:p>
      <w:pPr/>
      <w:r>
        <w:rPr>
          <w:shd w:val="clear" w:fill="eeee80"/>
        </w:rPr>
        <w:t xml:space="preserve">        المطلب الثاني : سياسات علاج التضخم</w:t>
      </w:r>
    </w:p>
    <w:p>
      <w:pPr/>
      <w:r>
        <w:rPr>
          <w:shd w:val="clear" w:fill="eeee80"/>
        </w:rPr>
        <w:t xml:space="preserve">المقدمة :</w:t>
      </w:r>
    </w:p>
    <w:p>
      <w:pPr/>
      <w:r>
        <w:rPr>
          <w:shd w:val="clear" w:fill="eeee80"/>
        </w:rPr>
        <w:t xml:space="preserve">إن السياسات الحديثة تسعى لتحقيق تنمية كبيرة واسعة المجال غير أن الواقع يفرض وجود إختلالات تمس كل ميادين الحياة العملية ( البحث ) ويعتبر التضخم من أهم هذه الإختلالات التي يعاني منها بلدان العالم كله خاصة في الوقت الراهن .</w:t>
      </w:r>
    </w:p>
    <w:p>
      <w:pPr/>
      <w:r>
        <w:rPr>
          <w:shd w:val="clear" w:fill="eeee80"/>
        </w:rPr>
        <w:t xml:space="preserve"> وبالغم من التركيز و الاهتمام بهذه الطاهرة من قبل الاقتصاديين خاصة بعد الحرب العالمية الثانية.</w:t>
      </w:r>
    </w:p>
    <w:p>
      <w:pPr/>
      <w:r>
        <w:rPr>
          <w:shd w:val="clear" w:fill="eeee80"/>
        </w:rPr>
        <w:t xml:space="preserve"> بدراسة أسبابها وأثارها الاقتصادية على النظام الاقتصادي الكلي وكذا السياسات التي يتعين إتباعها للقضاء عليها ,</w:t>
      </w:r>
    </w:p>
    <w:p>
      <w:pPr/>
      <w:r>
        <w:rPr>
          <w:shd w:val="clear" w:fill="eeee80"/>
        </w:rPr>
        <w:t xml:space="preserve"> والمدى الذي يتعين اللجوء إليه في استخدام هذه السياسات لكن يبقى التحكم فيها والسيطرة عليها أمر صعباً .</w:t>
      </w:r>
    </w:p>
    <w:p>
      <w:pPr/>
      <w:r>
        <w:rPr>
          <w:shd w:val="clear" w:fill="eeee80"/>
        </w:rPr>
        <w:t xml:space="preserve">فإلى أي مدى يؤثر التضخم على الاقتصاد الكلي ؟ وما هي  محددات انتشارها ؟ وهل يمكن القضاء عليه خاصة مع تطور العالم السريع وتقدمه .</w:t>
      </w:r>
    </w:p>
    <w:p>
      <w:pPr/>
      <w:r>
        <w:rPr>
          <w:shd w:val="clear" w:fill="eeee80"/>
        </w:rPr>
        <w:t xml:space="preserve">المطلب الاول: تعريف التضخم</w:t>
      </w:r>
    </w:p>
    <w:p>
      <w:pPr/>
      <w:r>
        <w:rPr>
          <w:shd w:val="clear" w:fill="eeee80"/>
        </w:rPr>
        <w:t xml:space="preserve"> يوجد هناك عدة تعاريف للتضخم منها الذي وصفه الدكتور نبيل الروبي بأخذ " أداة للتحليل" و استند فيه على معيار ارتفاع الأسعار فقال : " التضخم هو حركة صعودية للأسعار تتصف بالاستمرار الذاتي الناتج عن فائض الطلب الزائد عن قدرة العرض.</w:t>
      </w:r>
    </w:p>
    <w:p>
      <w:pPr/>
      <w:r>
        <w:rPr>
          <w:shd w:val="clear" w:fill="eeee80"/>
        </w:rPr>
        <w:t xml:space="preserve"> "</w:t>
      </w:r>
    </w:p>
    <w:p>
      <w:pPr/>
      <w:r>
        <w:rPr>
          <w:shd w:val="clear" w:fill="eeee80"/>
        </w:rPr>
        <w:t xml:space="preserve">        ومن التعاريف الأكثر شيوعا ً</w:t>
      </w:r>
    </w:p>
    <w:p>
      <w:pPr/>
      <w:r>
        <w:rPr>
          <w:shd w:val="clear" w:fill="eeee80"/>
        </w:rPr>
        <w:t xml:space="preserve">  التضخم يتمثل في الإرتفاع المستمر في المستوى العام لأسعار السلع والخدمات عبر الزمن  </w:t>
      </w:r>
    </w:p>
    <w:p>
      <w:pPr/>
      <w:r>
        <w:rPr>
          <w:shd w:val="clear" w:fill="eeee80"/>
        </w:rPr>
        <w:t xml:space="preserve">وبتالي فالتضخم ينطوي على عنصرين أساسين هما إرتفاع المستوى العام للأسعار وإرتفاع مستمر في الأسعار</w:t>
      </w:r>
    </w:p>
    <w:p>
      <w:pPr/>
      <w:r>
        <w:rPr>
          <w:shd w:val="clear" w:fill="eeee80"/>
        </w:rPr>
        <w:t xml:space="preserve">1 ـ ارتفاع المستوى العام للأسعار:</w:t>
      </w:r>
    </w:p>
    <w:p>
      <w:pPr/>
      <w:r>
        <w:rPr>
          <w:shd w:val="clear" w:fill="eeee80"/>
        </w:rPr>
        <w:t xml:space="preserve">لا يعتبر تضخما مجرد إرتفاع في سعر سلعة واحدة أو سلعتين ,</w:t>
      </w:r>
    </w:p>
    <w:p>
      <w:pPr/>
      <w:r>
        <w:rPr>
          <w:shd w:val="clear" w:fill="eeee80"/>
        </w:rPr>
        <w:t xml:space="preserve"> ذلك لأن الإرتفاع قد يقابله انخفاض في أسعار سلع أخرى الأمر الذي يترتب عليه بقاء المستوى العام للأسعار ثابتاً غير أن التضخم هو الإرتفاع العام في أسعار أغلبية السلع والخدمات أو الارتفاع الكبير في أسعار أغلبية السلع و الخدمات أو الارتفاع الكبير في أسعار السلع الأساسية التي تمثل نسبة كبيرة من ميزانية المستهلك.</w:t>
      </w:r>
    </w:p>
    <w:p>
      <w:pPr/>
      <w:r>
        <w:rPr>
          <w:shd w:val="clear" w:fill="eeee80"/>
        </w:rPr>
        <w:t xml:space="preserve">2ـ ارتفاع المستمر في الأسعار:</w:t>
      </w:r>
    </w:p>
    <w:p>
      <w:pPr/>
      <w:r>
        <w:rPr>
          <w:shd w:val="clear" w:fill="eeee80"/>
        </w:rPr>
        <w:t xml:space="preserve"> يعتبر التضخم ظاهرة ديناميكية تمكن خطورته في كونه مستمر ونفرق في هذا الصدد بين الإرتفاع المؤقت لمرة واحدة والإرتفاع الدائم لمرة واحدة.</w:t>
      </w:r>
    </w:p>
    <w:p>
      <w:pPr/>
      <w:r>
        <w:rPr>
          <w:shd w:val="clear" w:fill="eeee80"/>
        </w:rPr>
        <w:t xml:space="preserve">كما قد تؤدي بعض الأزمات السياسية مثل الحروب أو الثروات أو الاضطرابات العالمية إلى حدوث إرتفاع في أسعار بعض المداخلات كأسعار الطاقة والأجور الأمر الذي يترتب عليه حدث إرتفاع في أسعار المنتجات الصناعية.</w:t>
      </w:r>
    </w:p>
    <w:p>
      <w:pPr/>
      <w:r>
        <w:rPr>
          <w:shd w:val="clear" w:fill="eeee80"/>
        </w:rPr>
        <w:t xml:space="preserve">أما الإرتفاع في الأسعار والذي يمكن اعتباره تضخما فهو الإرتفاع المستمر عبر الزمن ولفترة طويلة.</w:t>
      </w:r>
    </w:p>
    <w:p>
      <w:pPr/>
      <w:r>
        <w:rPr>
          <w:shd w:val="clear" w:fill="eeee80"/>
        </w:rPr>
        <w:t xml:space="preserve">مما سبق فإن التضخم هو كل زيادة في التداول النقدي يترتب عليه زيادة في الطلب الكلي.</w:t>
      </w:r>
    </w:p>
    <w:p>
      <w:pPr/>
      <w:r>
        <w:rPr>
          <w:shd w:val="clear" w:fill="eeee80"/>
        </w:rPr>
        <w:t xml:space="preserve">المطلب الثاني: أنواع التضخم</w:t>
      </w:r>
    </w:p>
    <w:p>
      <w:pPr/>
      <w:r>
        <w:rPr>
          <w:shd w:val="clear" w:fill="eeee80"/>
        </w:rPr>
        <w:t xml:space="preserve">1 ـ حسب تحكم الدولة في الجهاز الائتمان:</w:t>
      </w:r>
    </w:p>
    <w:p>
      <w:pPr/>
      <w:r>
        <w:rPr>
          <w:shd w:val="clear" w:fill="eeee80"/>
        </w:rPr>
        <w:t xml:space="preserve">التضخم الطليق (المكشوف): يتسم هذا النوع من التضخم بارتفاع الأسعار والأجور ويكون دون أي تدخل من قبل السلطات الحكومية للحد من هذه الإرتفعات.</w:t>
      </w:r>
    </w:p>
    <w:p>
      <w:pPr/>
      <w:r>
        <w:rPr>
          <w:shd w:val="clear" w:fill="eeee80"/>
        </w:rPr>
        <w:t xml:space="preserve">مما يؤدي إلى تفشي هذه الظواهر التضخمية فترتفع المستويات العامة للأسعار بنسبة أكبر من ازدياد التداول النقدي إضافة إلى تدخل من قبل السلطات الحكومية للحد من هذه الارتفاعات ,</w:t>
      </w:r>
    </w:p>
    <w:p>
      <w:pPr/>
      <w:r>
        <w:rPr>
          <w:shd w:val="clear" w:fill="eeee80"/>
        </w:rPr>
        <w:t xml:space="preserve"> مما يؤدي إلى تفتيش هذه الظواهر التضخمية فترتفع المستويات العامة للأسعار بنسبة أكبر من ازدياد التداول العامة للأسعار.</w:t>
      </w:r>
    </w:p>
    <w:p>
      <w:pPr/>
      <w:r>
        <w:rPr>
          <w:shd w:val="clear" w:fill="eeee80"/>
        </w:rPr>
        <w:t xml:space="preserve">• التضخم المكبوب (المقيد): ويتجلى هذا النوع من التضخم بالتداخل من قبل السلطات الحكومية في سير حركات الائتمان بالتحكم في الجهاز الائتمان.</w:t>
      </w:r>
    </w:p>
    <w:p>
      <w:pPr/>
      <w:r>
        <w:rPr>
          <w:shd w:val="clear" w:fill="eeee80"/>
        </w:rPr>
        <w:t xml:space="preserve">• التضخم الكامش: يتمثل هذا النوع بارتفاع ملحوظ في الدخول النقدية دون أن تجد لها منفذاً للإنفاق بفضل تدخل الدولة،</w:t>
      </w:r>
    </w:p>
    <w:p>
      <w:pPr/>
      <w:r>
        <w:rPr>
          <w:shd w:val="clear" w:fill="eeee80"/>
        </w:rPr>
        <w:t xml:space="preserve"> كم انه يمكن تدخل عوامل اقتصادية تجبر الدولة على الحد من ظهور الظواهر التضخمية.</w:t>
      </w:r>
    </w:p>
    <w:p>
      <w:pPr/>
      <w:r>
        <w:rPr>
          <w:shd w:val="clear" w:fill="eeee80"/>
        </w:rPr>
        <w:t xml:space="preserve">• التضخم السلعي: هو تضخم الذي يحصل في قطاع صناعات الاستهلاك حيث يعتبر عن زيادة نفقة إنتاج السلع الاستثمار.</w:t>
      </w:r>
    </w:p>
    <w:p>
      <w:pPr/>
      <w:r>
        <w:rPr>
          <w:shd w:val="clear" w:fill="eeee80"/>
        </w:rPr>
        <w:t xml:space="preserve">• التضخم الربعي: يعبر عن زيادة الاستثمار على الادخار بصفة عامة بحيث تتحقق أرباح في قطاعي صناعات سلع الاستهلاكية والاستثمار.</w:t>
      </w:r>
    </w:p>
    <w:p>
      <w:pPr/>
      <w:r>
        <w:rPr>
          <w:shd w:val="clear" w:fill="eeee80"/>
        </w:rPr>
        <w:t xml:space="preserve">• التضخم الدخلي: ويحصل نتيجة ارتفاع وتزايد نفقات الإنتاج.</w:t>
      </w:r>
    </w:p>
    <w:p>
      <w:pPr/>
      <w:r>
        <w:rPr>
          <w:shd w:val="clear" w:fill="eeee80"/>
        </w:rPr>
        <w:t xml:space="preserve">3ـ حسب مدح حدة الضغط التضخيمي:</w:t>
      </w:r>
    </w:p>
    <w:p>
      <w:pPr/>
      <w:r>
        <w:rPr>
          <w:shd w:val="clear" w:fill="eeee80"/>
        </w:rPr>
        <w:t xml:space="preserve">• التضخم الجامع: أشد أنواع التضخم أثار وأضرارا على الاقتصاد حيث تتوالى الارتفاعات للأسعار دون توقف.</w:t>
      </w:r>
    </w:p>
    <w:p>
      <w:pPr/>
      <w:r>
        <w:rPr>
          <w:shd w:val="clear" w:fill="eeee80"/>
        </w:rPr>
        <w:t xml:space="preserve">وبتالي تفقد النقود قوتها الشرائية وقيمتها توسيط للتبادل وبتالي استغلال النقود في قطاعات غير إنتاجية مبددة للثروة وانخفاض في المدخرات القومية</w:t>
      </w:r>
    </w:p>
    <w:p>
      <w:pPr/>
      <w:r>
        <w:rPr>
          <w:shd w:val="clear" w:fill="eeee80"/>
        </w:rPr>
        <w:t xml:space="preserve"> فهي حافز لظهور التضخم .</w:t>
      </w:r>
    </w:p>
    <w:p>
      <w:pPr/>
      <w:r>
        <w:rPr>
          <w:shd w:val="clear" w:fill="eeee80"/>
        </w:rPr>
        <w:t xml:space="preserve">ب) التضخم الحركي: هو سمة من سمات النظام الرأسمالي فيعبر عن حركات الظواهر الرأسمالية كالأزمات الاقتصادية المتجددة.</w:t>
      </w:r>
    </w:p>
    <w:p>
      <w:pPr/>
      <w:r>
        <w:rPr>
          <w:shd w:val="clear" w:fill="eeee80"/>
        </w:rPr>
        <w:t xml:space="preserve">المبحث الثاني: أسباب التضخم وعلاقته بالبطالة</w:t>
      </w:r>
    </w:p>
    <w:p>
      <w:pPr/>
      <w:r>
        <w:rPr>
          <w:shd w:val="clear" w:fill="eeee80"/>
        </w:rPr>
        <w:t xml:space="preserve">ويمكن إرجاع الأسباب الدافعة للطلب الكلي للزيادة إلى الأسباب الدافعة للاتفاق الكلي للزيادة إلى أنها كل العوامل الدافعة للإنتاج الكلي والدخل القومي نحو الزيادة والارتفاع وأهم هذه الأسباب</w:t>
      </w:r>
    </w:p>
    <w:p>
      <w:pPr/>
      <w:r>
        <w:rPr>
          <w:shd w:val="clear" w:fill="eeee80"/>
        </w:rPr>
        <w:t xml:space="preserve">1. زيادة الاتفاق الاستهلاكي والاستثماري:إذا ما ارتفاع حجم الاتفاق العام ارتفاع يفوق إرتفاع المنتجات والثروات الكلية الموجودة في المجتمع مع فرض الوصول إلى حالة التشغيل الاشل فإنه سيؤدي لا محالة إلى التضخم .</w:t>
      </w:r>
    </w:p>
    <w:p>
      <w:pPr/>
      <w:r>
        <w:rPr>
          <w:shd w:val="clear" w:fill="eeee80"/>
        </w:rPr>
        <w:t xml:space="preserve">2.   التوسع في فتح الإعتمادات من قبل المصاريف: قد ترغب الدولة في تنشيط الأعمال العامة وزيادة الإنتاج فتشجع المصاريف على فتح العمليات الائتمان بوسائلها المعروفة وتخفيض سعر الفائدة  فتحاول استمالة المنتجين وأصحاب الأعمال لتنفيذ ما تصبو إليه فيزيد استثمارهم ويصبح هذا الاستثمار زائد من حيث طلبة على المنتجات الحقيقية الموجودة في المجتمع وهذا بدوره يؤدي إلى ارتفاع الأسعار منبأ عن ظاهرة تضخمية حلت بالمجتمع</w:t>
      </w:r>
    </w:p>
    <w:p>
      <w:pPr/>
      <w:r>
        <w:rPr>
          <w:shd w:val="clear" w:fill="eeee80"/>
        </w:rPr>
        <w:t xml:space="preserve">العوامل الدافعة للعرض الكلي نحو التضخم:</w:t>
      </w:r>
    </w:p>
    <w:p>
      <w:pPr/>
      <w:r>
        <w:rPr>
          <w:shd w:val="clear" w:fill="eeee80"/>
        </w:rPr>
        <w:t xml:space="preserve">بالإضافة إلى أن التضخم يكون سببه هو ارتفاع الطلب الكلي عن الاستخدام الأمثل قد يكون أيضا سببه انخفاض العرض عن مستوى الاستخدام الأمثل وقد يعود عدم مرونة الجهاز الإنتاجي في كفاية الطلب الكلي الفعلي لأمور كثيرة منها :</w:t>
      </w:r>
    </w:p>
    <w:p>
      <w:pPr/>
      <w:r>
        <w:rPr>
          <w:shd w:val="clear" w:fill="eeee80"/>
        </w:rPr>
        <w:t xml:space="preserve">1)تحقيق مستوى الاستخدام الكامل: فقد يصل الاقتصاد القومي لمرحلة من الاستخدام والتشغيل الشاملة لجميع العناصر الإنتاجي  عاجزا ,</w:t>
      </w:r>
    </w:p>
    <w:p>
      <w:pPr/>
      <w:r>
        <w:rPr>
          <w:shd w:val="clear" w:fill="eeee80"/>
        </w:rPr>
        <w:t xml:space="preserve"> في مستوى دون المستوى المتوقع لذلك الطلب الكلي الفعلي المرتفع .</w:t>
      </w:r>
    </w:p>
    <w:p>
      <w:pPr/>
      <w:r>
        <w:rPr>
          <w:shd w:val="clear" w:fill="eeee80"/>
        </w:rPr>
        <w:t xml:space="preserve">2)عدم كفاية الجهاز الإنتاجي:فقد يتصف الجهاز الإنتاجي بعدم المرونة ,</w:t>
      </w:r>
    </w:p>
    <w:p>
      <w:pPr/>
      <w:r>
        <w:rPr>
          <w:shd w:val="clear" w:fill="eeee80"/>
        </w:rPr>
        <w:t xml:space="preserve"> والكفاية في تزايد السوق بالمنتجات والسلع الضرورية ذات الطلب المرتفع .</w:t>
      </w:r>
    </w:p>
    <w:p>
      <w:pPr/>
      <w:r>
        <w:rPr>
          <w:shd w:val="clear" w:fill="eeee80"/>
        </w:rPr>
        <w:t xml:space="preserve">3) النقص في العناصر الإنتاجية: كالعمال ,</w:t>
      </w:r>
    </w:p>
    <w:p>
      <w:pPr/>
      <w:r>
        <w:rPr>
          <w:shd w:val="clear" w:fill="eeee80"/>
        </w:rPr>
        <w:t xml:space="preserve"> الموظفين المختصين ,</w:t>
      </w:r>
    </w:p>
    <w:p>
      <w:pPr/>
      <w:r>
        <w:rPr>
          <w:shd w:val="clear" w:fill="eeee80"/>
        </w:rPr>
        <w:t xml:space="preserve"> المواد الخام ,</w:t>
      </w:r>
    </w:p>
    <w:p>
      <w:pPr/>
      <w:r>
        <w:rPr>
          <w:shd w:val="clear" w:fill="eeee80"/>
        </w:rPr>
        <w:t xml:space="preserve"> المواد الأولية.</w:t>
      </w:r>
    </w:p>
    <w:p>
      <w:pPr/>
      <w:r>
        <w:rPr>
          <w:shd w:val="clear" w:fill="eeee80"/>
        </w:rPr>
        <w:t xml:space="preserve">4) النقص في رأس المال العيني:قد تعود عدم مرونة الجهاز الإنتاجي إلى نقص في رأس المال العين المستخدم عند مستوى الاستخدام الكامل</w:t>
      </w:r>
    </w:p>
    <w:p>
      <w:pPr/>
      <w:r>
        <w:rPr>
          <w:shd w:val="clear" w:fill="eeee80"/>
        </w:rPr>
        <w:t xml:space="preserve">المطلب الثاني: علاقة التضخم بالبطالة</w:t>
      </w:r>
    </w:p>
    <w:p>
      <w:pPr/>
      <w:r>
        <w:rPr>
          <w:shd w:val="clear" w:fill="eeee80"/>
        </w:rPr>
        <w:t xml:space="preserve">    تعريف البطالة: بعد التعرض لظاهرة التضخم بصفة مفصلة وبعد التعرض لأثاره وسياسات علاجه يتضح أن للتضخم علاقة بالبطالة أن كلاهما يتأثر بالأخر وقبل التعرض وشرح هذه العلاقة نتطرق إلى البطالة بصورة موجزة فالبطالة تعرف بأنها تعطل جانب من قوة العمل المنتج اقتصاديا تعطلاً اضطراريا رغم رغبتهم فيه ,</w:t>
      </w:r>
    </w:p>
    <w:p>
      <w:pPr/>
      <w:r>
        <w:rPr>
          <w:shd w:val="clear" w:fill="eeee80"/>
        </w:rPr>
        <w:t xml:space="preserve"> وتشمل كافة الأشخاص الذين هم في سن العمل وراغبين في العمل وباحثين عنه ولكنهم لا يجدون عملاً ويحدد سن العمل بين 16 ـ 60 سنة .</w:t>
      </w:r>
    </w:p>
    <w:p>
      <w:pPr/>
      <w:r>
        <w:rPr>
          <w:shd w:val="clear" w:fill="eeee80"/>
        </w:rPr>
        <w:t xml:space="preserve">ويميز الاقتصاديون بين عدة أنوا ع للبطالة أبرزها</w:t>
      </w:r>
    </w:p>
    <w:p>
      <w:pPr/>
      <w:r>
        <w:rPr>
          <w:shd w:val="clear" w:fill="eeee80"/>
        </w:rPr>
        <w:t xml:space="preserve">1/ بطالة انتقالية (إمكانية) : وتنشأ نتيجة الطبيعة الديناميكية أو الحركية للاقتصاد والأفراد على حد سواء وتمثل عادة الأفراد الذين يدخلون سوق العمل لأول مرة خلال فترة بعثهم عن العمل وكذلك الأفراد الذين يدخلون سوق العمل لأول مرة خلا فترة بعثهم عن عمل كذلك الأفراد الذين يتنقلون من عمل لأخر ومن مهنة لأخرى أو يضطرون للتعطل بعض الوقت لحين إيجاد العمال بديل</w:t>
      </w:r>
    </w:p>
    <w:p>
      <w:pPr/>
      <w:r>
        <w:rPr>
          <w:shd w:val="clear" w:fill="eeee80"/>
        </w:rPr>
        <w:t xml:space="preserve">2/ البطالة الهيكلية :وتنشا نتيجة حدوث إختلالات هيكلية في الاقتصاد أو سوق العمل وتمثل الأفراد الذين يفقدون وظائفهم بسب التكنولوجيا الحديثة أو المتعطلين بسب الجنسية أو العمر أو نقص الثقافة أو التدريب .</w:t>
      </w:r>
    </w:p>
    <w:p>
      <w:pPr/>
      <w:r>
        <w:rPr>
          <w:shd w:val="clear" w:fill="eeee80"/>
        </w:rPr>
        <w:t xml:space="preserve">وتنشأ نتيجة التغيرات في أي برامج  النشاط الاقتصادي في فترات الكساء</w:t>
      </w:r>
    </w:p>
    <w:p>
      <w:pPr/>
      <w:r>
        <w:rPr>
          <w:shd w:val="clear" w:fill="eeee80"/>
        </w:rPr>
        <w:t xml:space="preserve">وتعتبر البطالة من الظواهر تغير مرغوب فيها في أي مجتمع كما لها من أثار اقتصادية واجتماعية سلبية على المجتمع أو تنجم الآثار الاقتصادية من خلال عملية المبعري وعدم استغلاله على الوجه الأكمل ,</w:t>
      </w:r>
    </w:p>
    <w:p>
      <w:pPr/>
      <w:r>
        <w:rPr>
          <w:shd w:val="clear" w:fill="eeee80"/>
        </w:rPr>
        <w:t xml:space="preserve"> وكذلك التراجع أو التآكل في قيمة رأس المال البشري والخبرات المكتسبة .</w:t>
      </w:r>
    </w:p>
    <w:p>
      <w:pPr/>
      <w:r>
        <w:rPr>
          <w:shd w:val="clear" w:fill="eeee80"/>
        </w:rPr>
        <w:t xml:space="preserve">أما الآثار الاجتماعية فمردها أن المتعطلون يعيشون علة على إنتاج غيرهم ,</w:t>
      </w:r>
    </w:p>
    <w:p>
      <w:pPr/>
      <w:r>
        <w:rPr>
          <w:shd w:val="clear" w:fill="eeee80"/>
        </w:rPr>
        <w:t xml:space="preserve"> وفي هذا مدعاة بزيادة البؤس الإنساني والمعاناة ,</w:t>
      </w:r>
    </w:p>
    <w:p>
      <w:pPr/>
      <w:r>
        <w:rPr>
          <w:shd w:val="clear" w:fill="eeee80"/>
        </w:rPr>
        <w:t xml:space="preserve"> كما أنها مدعاة لتفتش البحرية وزيادة معدلاتها وتنوعها ,</w:t>
      </w:r>
    </w:p>
    <w:p>
      <w:pPr/>
      <w:r>
        <w:rPr>
          <w:shd w:val="clear" w:fill="eeee80"/>
        </w:rPr>
        <w:t xml:space="preserve"> وإلى تفشي الأمراض وزيادة معدلات الإختلالات النفسية والعقلية .</w:t>
      </w:r>
    </w:p>
    <w:p>
      <w:pPr/>
      <w:r>
        <w:rPr>
          <w:shd w:val="clear" w:fill="eeee80"/>
        </w:rPr>
        <w:t xml:space="preserve">المبحث الثالث : أثاره وسياسات علاج التضخم</w:t>
      </w:r>
    </w:p>
    <w:p>
      <w:pPr/>
      <w:r>
        <w:rPr>
          <w:shd w:val="clear" w:fill="eeee80"/>
        </w:rPr>
        <w:t xml:space="preserve">المطلب الاول: أثار التضخم</w:t>
      </w:r>
    </w:p>
    <w:p>
      <w:pPr/>
      <w:r>
        <w:rPr>
          <w:shd w:val="clear" w:fill="eeee80"/>
        </w:rPr>
        <w:t xml:space="preserve">يرجع القلق الشديد من تواجد التضخم من الآثار الاقتصادية والاجتماعية والتي يمكن إنجازها فيما يلي:</w:t>
      </w:r>
    </w:p>
    <w:p>
      <w:pPr/>
      <w:r>
        <w:rPr>
          <w:shd w:val="clear" w:fill="eeee80"/>
        </w:rPr>
        <w:t xml:space="preserve">1. يترتب على التضخم إضعاف ثقة الأفراد في العملة وإضعاف الحافز على الادخار فإذا انخفضت قيمة النقود أدى ذلك إلى فقدان وظيفتها كمستودع للقيمة وهنا يزيد التفضيل السلعي على التفضيل النقدي وبتالي يلجأ الأفراد إلى تحويل ما بقي لديه من أرصدة إلى ذهب وعملات أجنبية مستقلة تقريبا إلى شراء سلع معمرة فقارات</w:t>
      </w:r>
    </w:p>
    <w:p>
      <w:pPr/>
      <w:r>
        <w:rPr>
          <w:shd w:val="clear" w:fill="eeee80"/>
        </w:rPr>
        <w:t xml:space="preserve">2.  اختلاف ميزان المدفوعات وذلك بزيادة الطلب على إستراد وانخفاض حجم الصادرات</w:t>
      </w:r>
    </w:p>
    <w:p>
      <w:pPr/>
      <w:r>
        <w:rPr>
          <w:shd w:val="clear" w:fill="eeee80"/>
        </w:rPr>
        <w:t xml:space="preserve">3. يؤدي التضخم إلى توجيه رؤوس الأموال إلى فروع النشاط الاقتصادي</w:t>
      </w:r>
    </w:p>
    <w:p>
      <w:pPr/>
      <w:r>
        <w:rPr>
          <w:shd w:val="clear" w:fill="eeee80"/>
        </w:rPr>
        <w:t xml:space="preserve">4. يترتب على استمرار تصاعد الأسعار ارتباك في تنفيذ المشروعات واستحالة تحديد تكاليف إنشائها</w:t>
      </w:r>
    </w:p>
    <w:p>
      <w:pPr/>
      <w:r>
        <w:rPr>
          <w:shd w:val="clear" w:fill="eeee80"/>
        </w:rPr>
        <w:t xml:space="preserve">5. يترتب على التضخم ظلم اجتماعي بحيث يؤثر على أصحاب الدخول الثابتة وعملة الأسهم ويستفيد أصحاب الدخول من التغير</w:t>
      </w:r>
    </w:p>
    <w:p>
      <w:pPr/>
      <w:r>
        <w:rPr>
          <w:shd w:val="clear" w:fill="eeee80"/>
        </w:rPr>
        <w:t xml:space="preserve">6.   يعيق التضخم التوزيع في الدخول والثروات يغلق موجة التوتر والتذمر الاجتماعي والسياسي الضروري لدفع عجلة التنمية الاجتماعية والاقتصادية</w:t>
      </w:r>
    </w:p>
    <w:p>
      <w:pPr/>
      <w:r>
        <w:rPr>
          <w:shd w:val="clear" w:fill="eeee80"/>
        </w:rPr>
        <w:t xml:space="preserve">المطلب الثاني: سياسات علاج التضخم</w:t>
      </w:r>
    </w:p>
    <w:p>
      <w:pPr/>
      <w:r>
        <w:rPr>
          <w:shd w:val="clear" w:fill="eeee80"/>
        </w:rPr>
        <w:t xml:space="preserve">يمكن علاج التضخم إما بواسطة السياسة المالية بأدورتها المختلفة وعن طريق السياسة النقدية بأدواتها المختلفة ويمكننا إيجاز هذه الإجراءات كلمن السياسات السابقة بعدما تعرف الساسة النقدية  والسياسة المالية</w:t>
      </w:r>
    </w:p>
    <w:p>
      <w:pPr/>
      <w:r>
        <w:rPr>
          <w:shd w:val="clear" w:fill="eeee80"/>
        </w:rPr>
        <w:t xml:space="preserve">أولا: السياسة النقدية وأدواتها</w:t>
      </w:r>
    </w:p>
    <w:p>
      <w:pPr/>
      <w:r>
        <w:rPr>
          <w:shd w:val="clear" w:fill="eeee80"/>
        </w:rPr>
        <w:t xml:space="preserve">تعريف السياسة النقدية بأنها تلك السياسة ذات علاقة بالنقود والجهاز المصرفي والتي تؤثر على عرض النقود إما بزيادة حجمها أو الإقلال منها</w:t>
      </w:r>
    </w:p>
    <w:p>
      <w:pPr/>
      <w:r>
        <w:rPr>
          <w:shd w:val="clear" w:fill="eeee80"/>
        </w:rPr>
        <w:t xml:space="preserve">والسياسة النقدية المضادة إلى التضخم هي التي تقوم على تقليص كمية النقود انكماش في الائتمان المصرفي بواسطة الأدوات التالية:</w:t>
      </w:r>
    </w:p>
    <w:p>
      <w:pPr/>
      <w:r>
        <w:rPr>
          <w:shd w:val="clear" w:fill="eeee80"/>
        </w:rPr>
        <w:t xml:space="preserve">1ـ سعر أو معدل الفائدة : وهو السعر الذي تتعامل فيه البنوك التجارية مع الأفراد أي ما هو يحصل عملية الأفراد مقابل مدخراتهم لدى البنوك التجارية .</w:t>
      </w:r>
    </w:p>
    <w:p>
      <w:pPr/>
      <w:r>
        <w:rPr>
          <w:shd w:val="clear" w:fill="eeee80"/>
        </w:rPr>
        <w:t xml:space="preserve">تلتزم البنوك التجارية بالحد الأعلى لسنة الفائدة التي يحدده البنك المركزي وهو الوحيد الذي له الصلاحية (الحق) في تغير هذا السعر في حالة التضخم حيث يتم امتصاص الكتلة الزائدة من السيولة عن طريق أسعار الفائدة على الودائع لأفراد أفراد أو المؤسسات لإيداع أموالهم</w:t>
      </w:r>
    </w:p>
    <w:p>
      <w:pPr/>
      <w:r>
        <w:rPr>
          <w:shd w:val="clear" w:fill="eeee80"/>
        </w:rPr>
        <w:t xml:space="preserve">2 ـ سعر أو معدل الخصم : وهو السعر الذي تتعامل به البنوك المركزية مع التجارية وهو أعلى بقليل من معدلات الفائدة حتى تستطيع البنوك التجارية تحقيق بعض الربح المادي.</w:t>
      </w:r>
    </w:p>
    <w:p>
      <w:pPr/>
      <w:r>
        <w:rPr>
          <w:shd w:val="clear" w:fill="eeee80"/>
        </w:rPr>
        <w:t xml:space="preserve">3 ـ نسبة الاحتياط القانوني: وهي النسبة التي لابد أن يحتفظ بها البنك التجاري من كل وديعة تداع فيه وهي على شكل نقود سائلة لدى البنك المركزي ولا يحصل مقابلها على 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2026-09-14T02:34:07+00:00</dcterms:created>
  <dcterms:modified xsi:type="dcterms:W3CDTF">2026-09-14T02:34:07+00:00</dcterms:modified>
</cp:coreProperties>
</file>

<file path=docProps/custom.xml><?xml version="1.0" encoding="utf-8"?>
<Properties xmlns="http://schemas.openxmlformats.org/officeDocument/2006/custom-properties" xmlns:vt="http://schemas.openxmlformats.org/officeDocument/2006/docPropsVTypes"/>
</file>