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trend is catching up fast in adopting smart  rings, seeking a solution for being online without needing to carry phones or devices.A great deal of smart rings also feature several sensors for monitoring fitness, recording things such as steps taken and even heart rate.These rings  are usually paired with smartphones or tablets  and offer notifications, play music, and make  payments, among other 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