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حققت المراة العربية تقدما لا يستهان به في مجال حقوقها واقتحامها لعدة ميادين كانت حكرا على الرجل ’ الا انها لا زالت تعاني من الاقصاء والتهميش ’لاسباب عديدة مثل الامية والجهل وسيطرة التقاليد ونظرة المجتمع الى المراة المطبوعة بالدونية خاصة في العالم القروي.</w:t>
      </w:r>
    </w:p>
    <w:p>
      <w:pPr/>
      <w:r>
        <w:rPr>
          <w:shd w:val="clear" w:fill="eeee80"/>
        </w:rPr>
        <w:t xml:space="preserve">والتعليم هو السبيل لتحقيق تقدم اكثر وفرض المراة لوجودها واندماجها في المجتمع والمساهمة في تقدمه الى جانب اخيها الرجل.</w:t>
      </w:r>
    </w:p>
    <w:p>
      <w:pPr/>
      <w:r>
        <w:rPr/>
        <w:t xml:space="preserve">ولا بد من توفر عدة شروط لكسب معركة تحرير المراة مثل تغيير نظرة المجتمع اليها وتعليمها وتشجيعها على اقتحام ميدان الشغل وتقلد المناصب الحيوية وخوضها لمجال تنمية المجتمع وتقدمه.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2026-11-06T11:24:07+00:00</dcterms:created>
  <dcterms:modified xsi:type="dcterms:W3CDTF">2026-11-06T11:24:07+00:00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